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A23D" w14:textId="77777777" w:rsidR="0037226E" w:rsidRDefault="00000000">
      <w:pPr>
        <w:widowControl w:val="0"/>
        <w:pBdr>
          <w:top w:val="nil"/>
          <w:left w:val="nil"/>
          <w:bottom w:val="nil"/>
          <w:right w:val="nil"/>
          <w:between w:val="nil"/>
        </w:pBdr>
        <w:spacing w:line="276" w:lineRule="auto"/>
      </w:pPr>
      <w:r>
        <w:pict w14:anchorId="1206A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6704;visibility:hidden;mso-wrap-edited:f;mso-width-percent:0;mso-height-percent:0;mso-width-percent:0;mso-height-percent:0">
            <o:lock v:ext="edit" selection="t"/>
          </v:shape>
        </w:pict>
      </w:r>
      <w:r>
        <w:pict w14:anchorId="6EECECF6">
          <v:shape id="_x0000_s2051" type="#_x0000_t136" alt="" style="position:absolute;margin-left:0;margin-top:0;width:50pt;height:50pt;z-index:251657728;visibility:hidden;mso-wrap-edited:f;mso-width-percent:0;mso-height-percent:0;mso-width-percent:0;mso-height-percent:0">
            <o:lock v:ext="edit" selection="t"/>
          </v:shape>
        </w:pict>
      </w:r>
      <w:r>
        <w:pict w14:anchorId="74F569DC">
          <v:shape id="_x0000_s2050" type="#_x0000_t136" alt="" style="position:absolute;margin-left:0;margin-top:0;width:50pt;height:50pt;z-index:251658752;visibility:hidden;mso-wrap-edited:f;mso-width-percent:0;mso-height-percent:0;mso-width-percent:0;mso-height-percent:0">
            <o:lock v:ext="edit" selection="t"/>
          </v:shape>
        </w:pict>
      </w:r>
    </w:p>
    <w:p w14:paraId="4654DE25" w14:textId="77777777" w:rsidR="0037226E" w:rsidRDefault="005B2421">
      <w:pPr>
        <w:jc w:val="center"/>
        <w:rPr>
          <w:rFonts w:ascii="Arial" w:eastAsia="Arial" w:hAnsi="Arial" w:cs="Arial"/>
          <w:b/>
        </w:rPr>
      </w:pPr>
      <w:r>
        <w:rPr>
          <w:rFonts w:ascii="Arial" w:eastAsia="Arial" w:hAnsi="Arial" w:cs="Arial"/>
          <w:b/>
          <w:noProof/>
        </w:rPr>
        <w:drawing>
          <wp:inline distT="0" distB="0" distL="0" distR="0" wp14:anchorId="261719D4" wp14:editId="5F469582">
            <wp:extent cx="2340000" cy="1080000"/>
            <wp:effectExtent l="0" t="0" r="0" b="0"/>
            <wp:docPr id="9"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medium confidence"/>
                    <pic:cNvPicPr preferRelativeResize="0"/>
                  </pic:nvPicPr>
                  <pic:blipFill>
                    <a:blip r:embed="rId8"/>
                    <a:srcRect/>
                    <a:stretch>
                      <a:fillRect/>
                    </a:stretch>
                  </pic:blipFill>
                  <pic:spPr>
                    <a:xfrm>
                      <a:off x="0" y="0"/>
                      <a:ext cx="2340000" cy="1080000"/>
                    </a:xfrm>
                    <a:prstGeom prst="rect">
                      <a:avLst/>
                    </a:prstGeom>
                    <a:ln/>
                  </pic:spPr>
                </pic:pic>
              </a:graphicData>
            </a:graphic>
          </wp:inline>
        </w:drawing>
      </w:r>
    </w:p>
    <w:p w14:paraId="40DAFF11" w14:textId="77777777" w:rsidR="0037226E" w:rsidRDefault="0037226E">
      <w:pPr>
        <w:jc w:val="center"/>
        <w:rPr>
          <w:rFonts w:ascii="Arial" w:eastAsia="Arial" w:hAnsi="Arial" w:cs="Arial"/>
          <w:b/>
        </w:rPr>
      </w:pPr>
    </w:p>
    <w:p w14:paraId="2C780FE9" w14:textId="77777777" w:rsidR="0037226E" w:rsidRDefault="005B2421">
      <w:pPr>
        <w:jc w:val="center"/>
        <w:rPr>
          <w:rFonts w:ascii="Arial" w:eastAsia="Arial" w:hAnsi="Arial" w:cs="Arial"/>
          <w:b/>
        </w:rPr>
      </w:pPr>
      <w:r>
        <w:rPr>
          <w:rFonts w:ascii="Arial" w:eastAsia="Arial" w:hAnsi="Arial" w:cs="Arial"/>
          <w:b/>
        </w:rPr>
        <w:t>Glastonbury Town Deal Board</w:t>
      </w:r>
    </w:p>
    <w:p w14:paraId="1507243B" w14:textId="77777777" w:rsidR="0037226E" w:rsidRDefault="005B2421">
      <w:pPr>
        <w:jc w:val="center"/>
        <w:rPr>
          <w:rFonts w:ascii="Arial" w:eastAsia="Arial" w:hAnsi="Arial" w:cs="Arial"/>
          <w:b/>
        </w:rPr>
      </w:pPr>
      <w:r>
        <w:rPr>
          <w:rFonts w:ascii="Arial" w:eastAsia="Arial" w:hAnsi="Arial" w:cs="Arial"/>
          <w:b/>
        </w:rPr>
        <w:t>Minutes of the Board Meeting held on 28 April 2023</w:t>
      </w:r>
    </w:p>
    <w:p w14:paraId="4E05A2F4" w14:textId="77777777" w:rsidR="0037226E" w:rsidRDefault="005B2421">
      <w:pPr>
        <w:jc w:val="center"/>
        <w:rPr>
          <w:rFonts w:ascii="Arial" w:eastAsia="Arial" w:hAnsi="Arial" w:cs="Arial"/>
          <w:b/>
        </w:rPr>
      </w:pPr>
      <w:r>
        <w:rPr>
          <w:rFonts w:ascii="Arial" w:eastAsia="Arial" w:hAnsi="Arial" w:cs="Arial"/>
          <w:b/>
        </w:rPr>
        <w:t>1400 – 1600 hours at Glastonbury Town Hall and on Teams</w:t>
      </w:r>
    </w:p>
    <w:p w14:paraId="49495B55" w14:textId="77777777" w:rsidR="0037226E" w:rsidRDefault="0037226E">
      <w:pPr>
        <w:rPr>
          <w:rFonts w:ascii="Arial" w:eastAsia="Arial" w:hAnsi="Arial" w:cs="Arial"/>
          <w:b/>
        </w:rPr>
      </w:pPr>
    </w:p>
    <w:p w14:paraId="1E41ACEA" w14:textId="77777777" w:rsidR="0037226E" w:rsidRDefault="005B2421">
      <w:pPr>
        <w:rPr>
          <w:rFonts w:ascii="Arial" w:eastAsia="Arial" w:hAnsi="Arial" w:cs="Arial"/>
          <w:b/>
        </w:rPr>
      </w:pPr>
      <w:r>
        <w:rPr>
          <w:rFonts w:ascii="Arial" w:eastAsia="Arial" w:hAnsi="Arial" w:cs="Arial"/>
          <w:b/>
        </w:rPr>
        <w:t>Attending:</w:t>
      </w:r>
    </w:p>
    <w:tbl>
      <w:tblPr>
        <w:tblStyle w:val="a"/>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095"/>
      </w:tblGrid>
      <w:tr w:rsidR="0037226E" w14:paraId="2A334BA9" w14:textId="77777777">
        <w:trPr>
          <w:jc w:val="center"/>
        </w:trPr>
        <w:tc>
          <w:tcPr>
            <w:tcW w:w="3114" w:type="dxa"/>
          </w:tcPr>
          <w:p w14:paraId="58934919" w14:textId="77777777" w:rsidR="0037226E" w:rsidRDefault="005B2421">
            <w:pPr>
              <w:rPr>
                <w:rFonts w:ascii="Arial" w:eastAsia="Arial" w:hAnsi="Arial" w:cs="Arial"/>
              </w:rPr>
            </w:pPr>
            <w:r>
              <w:rPr>
                <w:rFonts w:ascii="Arial" w:eastAsia="Arial" w:hAnsi="Arial" w:cs="Arial"/>
              </w:rPr>
              <w:t>Dr Lynne Sedgmore, CBE</w:t>
            </w:r>
          </w:p>
        </w:tc>
        <w:tc>
          <w:tcPr>
            <w:tcW w:w="6095" w:type="dxa"/>
          </w:tcPr>
          <w:p w14:paraId="256837D9" w14:textId="77777777" w:rsidR="0037226E" w:rsidRDefault="005B2421">
            <w:pPr>
              <w:rPr>
                <w:rFonts w:ascii="Arial" w:eastAsia="Arial" w:hAnsi="Arial" w:cs="Arial"/>
              </w:rPr>
            </w:pPr>
            <w:r>
              <w:rPr>
                <w:rFonts w:ascii="Arial" w:eastAsia="Arial" w:hAnsi="Arial" w:cs="Arial"/>
              </w:rPr>
              <w:t>Chair</w:t>
            </w:r>
          </w:p>
        </w:tc>
      </w:tr>
      <w:tr w:rsidR="0037226E" w14:paraId="5741C60B" w14:textId="77777777">
        <w:trPr>
          <w:jc w:val="center"/>
        </w:trPr>
        <w:tc>
          <w:tcPr>
            <w:tcW w:w="3114" w:type="dxa"/>
          </w:tcPr>
          <w:p w14:paraId="0CEA6558" w14:textId="77777777" w:rsidR="0037226E" w:rsidRDefault="005B2421">
            <w:pPr>
              <w:rPr>
                <w:rFonts w:ascii="Arial" w:eastAsia="Arial" w:hAnsi="Arial" w:cs="Arial"/>
              </w:rPr>
            </w:pPr>
            <w:r>
              <w:rPr>
                <w:rFonts w:ascii="Arial" w:eastAsia="Arial" w:hAnsi="Arial" w:cs="Arial"/>
              </w:rPr>
              <w:t>Jon Cousins</w:t>
            </w:r>
          </w:p>
        </w:tc>
        <w:tc>
          <w:tcPr>
            <w:tcW w:w="6095" w:type="dxa"/>
          </w:tcPr>
          <w:p w14:paraId="173E975F" w14:textId="77777777" w:rsidR="0037226E" w:rsidRDefault="005B2421">
            <w:pPr>
              <w:rPr>
                <w:rFonts w:ascii="Arial" w:eastAsia="Arial" w:hAnsi="Arial" w:cs="Arial"/>
              </w:rPr>
            </w:pPr>
            <w:r>
              <w:rPr>
                <w:rFonts w:ascii="Arial" w:eastAsia="Arial" w:hAnsi="Arial" w:cs="Arial"/>
              </w:rPr>
              <w:t>Community Representative and Major of Glastonbury (Glastonbury Town Council</w:t>
            </w:r>
          </w:p>
        </w:tc>
      </w:tr>
      <w:tr w:rsidR="0037226E" w14:paraId="41E62D29" w14:textId="77777777">
        <w:trPr>
          <w:jc w:val="center"/>
        </w:trPr>
        <w:tc>
          <w:tcPr>
            <w:tcW w:w="3114" w:type="dxa"/>
          </w:tcPr>
          <w:p w14:paraId="1157661F" w14:textId="77777777" w:rsidR="0037226E" w:rsidRDefault="005B2421">
            <w:pPr>
              <w:rPr>
                <w:rFonts w:ascii="Arial" w:eastAsia="Arial" w:hAnsi="Arial" w:cs="Arial"/>
              </w:rPr>
            </w:pPr>
            <w:r>
              <w:rPr>
                <w:rFonts w:ascii="Arial" w:eastAsia="Arial" w:hAnsi="Arial" w:cs="Arial"/>
              </w:rPr>
              <w:t>Jacqueline Cross</w:t>
            </w:r>
          </w:p>
        </w:tc>
        <w:tc>
          <w:tcPr>
            <w:tcW w:w="6095" w:type="dxa"/>
          </w:tcPr>
          <w:p w14:paraId="60F569BC" w14:textId="77777777" w:rsidR="0037226E" w:rsidRDefault="005B2421">
            <w:pPr>
              <w:rPr>
                <w:rFonts w:ascii="Arial" w:eastAsia="Arial" w:hAnsi="Arial" w:cs="Arial"/>
              </w:rPr>
            </w:pPr>
            <w:r>
              <w:rPr>
                <w:rFonts w:ascii="Arial" w:eastAsia="Arial" w:hAnsi="Arial" w:cs="Arial"/>
              </w:rPr>
              <w:t>Community Representative with NHS background</w:t>
            </w:r>
          </w:p>
        </w:tc>
      </w:tr>
      <w:tr w:rsidR="0037226E" w14:paraId="7C44E0C1" w14:textId="77777777">
        <w:trPr>
          <w:jc w:val="center"/>
        </w:trPr>
        <w:tc>
          <w:tcPr>
            <w:tcW w:w="3114" w:type="dxa"/>
          </w:tcPr>
          <w:p w14:paraId="365F4BE5" w14:textId="77777777" w:rsidR="0037226E" w:rsidRDefault="005B2421">
            <w:pPr>
              <w:rPr>
                <w:rFonts w:ascii="Arial" w:eastAsia="Arial" w:hAnsi="Arial" w:cs="Arial"/>
              </w:rPr>
            </w:pPr>
            <w:r>
              <w:rPr>
                <w:rFonts w:ascii="Arial" w:eastAsia="Arial" w:hAnsi="Arial" w:cs="Arial"/>
              </w:rPr>
              <w:t>Paul Knight</w:t>
            </w:r>
          </w:p>
        </w:tc>
        <w:tc>
          <w:tcPr>
            <w:tcW w:w="6095" w:type="dxa"/>
          </w:tcPr>
          <w:p w14:paraId="00EF6D68" w14:textId="77777777" w:rsidR="0037226E" w:rsidRDefault="005B2421">
            <w:pPr>
              <w:rPr>
                <w:rFonts w:ascii="Arial" w:eastAsia="Arial" w:hAnsi="Arial" w:cs="Arial"/>
              </w:rPr>
            </w:pPr>
            <w:r>
              <w:rPr>
                <w:rFonts w:ascii="Arial" w:eastAsia="Arial" w:hAnsi="Arial" w:cs="Arial"/>
              </w:rPr>
              <w:t>Business Representative</w:t>
            </w:r>
          </w:p>
        </w:tc>
      </w:tr>
      <w:tr w:rsidR="0037226E" w14:paraId="68739EFE" w14:textId="77777777">
        <w:trPr>
          <w:jc w:val="center"/>
        </w:trPr>
        <w:tc>
          <w:tcPr>
            <w:tcW w:w="3114" w:type="dxa"/>
          </w:tcPr>
          <w:p w14:paraId="796F523C" w14:textId="77777777" w:rsidR="0037226E" w:rsidRDefault="005B2421">
            <w:pPr>
              <w:rPr>
                <w:rFonts w:ascii="Arial" w:eastAsia="Arial" w:hAnsi="Arial" w:cs="Arial"/>
              </w:rPr>
            </w:pPr>
            <w:r>
              <w:rPr>
                <w:rFonts w:ascii="Arial" w:eastAsia="Arial" w:hAnsi="Arial" w:cs="Arial"/>
              </w:rPr>
              <w:t>Liz Leyshon</w:t>
            </w:r>
          </w:p>
        </w:tc>
        <w:tc>
          <w:tcPr>
            <w:tcW w:w="6095" w:type="dxa"/>
          </w:tcPr>
          <w:p w14:paraId="3EB2B26C" w14:textId="77777777" w:rsidR="0037226E" w:rsidRDefault="005B2421">
            <w:pPr>
              <w:rPr>
                <w:rFonts w:ascii="Arial" w:eastAsia="Arial" w:hAnsi="Arial" w:cs="Arial"/>
              </w:rPr>
            </w:pPr>
            <w:r>
              <w:rPr>
                <w:rFonts w:ascii="Arial" w:eastAsia="Arial" w:hAnsi="Arial" w:cs="Arial"/>
              </w:rPr>
              <w:t>Somerset Council, Deputy Leader and Leader Member for Resources and Performance</w:t>
            </w:r>
          </w:p>
        </w:tc>
      </w:tr>
      <w:tr w:rsidR="0037226E" w14:paraId="4D1B9CA1" w14:textId="77777777">
        <w:trPr>
          <w:jc w:val="center"/>
        </w:trPr>
        <w:tc>
          <w:tcPr>
            <w:tcW w:w="3114" w:type="dxa"/>
          </w:tcPr>
          <w:p w14:paraId="36A7543C" w14:textId="77777777" w:rsidR="0037226E" w:rsidRDefault="005B2421">
            <w:pPr>
              <w:rPr>
                <w:rFonts w:ascii="Arial" w:eastAsia="Arial" w:hAnsi="Arial" w:cs="Arial"/>
              </w:rPr>
            </w:pPr>
            <w:r>
              <w:rPr>
                <w:rFonts w:ascii="Arial" w:eastAsia="Arial" w:hAnsi="Arial" w:cs="Arial"/>
              </w:rPr>
              <w:t xml:space="preserve">Kama Mackenzie </w:t>
            </w:r>
          </w:p>
        </w:tc>
        <w:tc>
          <w:tcPr>
            <w:tcW w:w="6095" w:type="dxa"/>
          </w:tcPr>
          <w:p w14:paraId="4C575318" w14:textId="77777777" w:rsidR="0037226E" w:rsidRDefault="005B2421">
            <w:pPr>
              <w:rPr>
                <w:rFonts w:ascii="Arial" w:eastAsia="Arial" w:hAnsi="Arial" w:cs="Arial"/>
              </w:rPr>
            </w:pPr>
            <w:r>
              <w:rPr>
                <w:rFonts w:ascii="Arial" w:eastAsia="Arial" w:hAnsi="Arial" w:cs="Arial"/>
              </w:rPr>
              <w:t>Community Representative</w:t>
            </w:r>
          </w:p>
        </w:tc>
      </w:tr>
      <w:tr w:rsidR="0037226E" w14:paraId="33C4CBB5" w14:textId="77777777">
        <w:trPr>
          <w:jc w:val="center"/>
        </w:trPr>
        <w:tc>
          <w:tcPr>
            <w:tcW w:w="3114" w:type="dxa"/>
          </w:tcPr>
          <w:p w14:paraId="3754AF52" w14:textId="77777777" w:rsidR="0037226E" w:rsidRDefault="005B2421">
            <w:pPr>
              <w:rPr>
                <w:rFonts w:ascii="Arial" w:eastAsia="Arial" w:hAnsi="Arial" w:cs="Arial"/>
              </w:rPr>
            </w:pPr>
            <w:r>
              <w:rPr>
                <w:rFonts w:ascii="Arial" w:eastAsia="Arial" w:hAnsi="Arial" w:cs="Arial"/>
              </w:rPr>
              <w:t>Paul Manning</w:t>
            </w:r>
          </w:p>
        </w:tc>
        <w:tc>
          <w:tcPr>
            <w:tcW w:w="6095" w:type="dxa"/>
          </w:tcPr>
          <w:p w14:paraId="46D6A6AB" w14:textId="77777777" w:rsidR="0037226E" w:rsidRDefault="005B2421">
            <w:pPr>
              <w:rPr>
                <w:rFonts w:ascii="Arial" w:eastAsia="Arial" w:hAnsi="Arial" w:cs="Arial"/>
              </w:rPr>
            </w:pPr>
            <w:r>
              <w:rPr>
                <w:rFonts w:ascii="Arial" w:eastAsia="Arial" w:hAnsi="Arial" w:cs="Arial"/>
              </w:rPr>
              <w:t>Glastonbury Chamber of Commerce</w:t>
            </w:r>
          </w:p>
        </w:tc>
      </w:tr>
      <w:tr w:rsidR="0037226E" w14:paraId="11E6FD8C" w14:textId="77777777">
        <w:trPr>
          <w:jc w:val="center"/>
        </w:trPr>
        <w:tc>
          <w:tcPr>
            <w:tcW w:w="3114" w:type="dxa"/>
          </w:tcPr>
          <w:p w14:paraId="1FC7B393" w14:textId="77777777" w:rsidR="0037226E" w:rsidRDefault="005B2421">
            <w:pPr>
              <w:rPr>
                <w:rFonts w:ascii="Arial" w:eastAsia="Arial" w:hAnsi="Arial" w:cs="Arial"/>
              </w:rPr>
            </w:pPr>
            <w:r>
              <w:rPr>
                <w:rFonts w:ascii="Arial" w:eastAsia="Arial" w:hAnsi="Arial" w:cs="Arial"/>
              </w:rPr>
              <w:t>David Ralph</w:t>
            </w:r>
          </w:p>
        </w:tc>
        <w:tc>
          <w:tcPr>
            <w:tcW w:w="6095" w:type="dxa"/>
          </w:tcPr>
          <w:p w14:paraId="4B40D98E" w14:textId="77777777" w:rsidR="0037226E" w:rsidRDefault="005B2421">
            <w:pPr>
              <w:rPr>
                <w:rFonts w:ascii="Arial" w:eastAsia="Arial" w:hAnsi="Arial" w:cs="Arial"/>
              </w:rPr>
            </w:pPr>
            <w:r>
              <w:rPr>
                <w:rFonts w:ascii="Arial" w:eastAsia="Arial" w:hAnsi="Arial" w:cs="Arial"/>
              </w:rPr>
              <w:t>Heart of the South West LEP</w:t>
            </w:r>
          </w:p>
        </w:tc>
      </w:tr>
      <w:tr w:rsidR="0037226E" w14:paraId="115DF6FF" w14:textId="77777777">
        <w:trPr>
          <w:jc w:val="center"/>
        </w:trPr>
        <w:tc>
          <w:tcPr>
            <w:tcW w:w="3114" w:type="dxa"/>
          </w:tcPr>
          <w:p w14:paraId="659998FB" w14:textId="77777777" w:rsidR="0037226E" w:rsidRDefault="005B2421">
            <w:pPr>
              <w:rPr>
                <w:rFonts w:ascii="Arial" w:eastAsia="Arial" w:hAnsi="Arial" w:cs="Arial"/>
              </w:rPr>
            </w:pPr>
            <w:r>
              <w:rPr>
                <w:rFonts w:ascii="Arial" w:eastAsia="Arial" w:hAnsi="Arial" w:cs="Arial"/>
              </w:rPr>
              <w:t>Sarah Probert for John Revill</w:t>
            </w:r>
          </w:p>
        </w:tc>
        <w:tc>
          <w:tcPr>
            <w:tcW w:w="6095" w:type="dxa"/>
          </w:tcPr>
          <w:p w14:paraId="508ECD11" w14:textId="77777777" w:rsidR="0037226E" w:rsidRDefault="005B2421">
            <w:pPr>
              <w:rPr>
                <w:rFonts w:ascii="Arial" w:eastAsia="Arial" w:hAnsi="Arial" w:cs="Arial"/>
              </w:rPr>
            </w:pPr>
            <w:r>
              <w:rPr>
                <w:rFonts w:ascii="Arial" w:eastAsia="Arial" w:hAnsi="Arial" w:cs="Arial"/>
              </w:rPr>
              <w:t>Strode College</w:t>
            </w:r>
          </w:p>
        </w:tc>
      </w:tr>
      <w:tr w:rsidR="005C0602" w14:paraId="7D92F743" w14:textId="77777777">
        <w:trPr>
          <w:jc w:val="center"/>
        </w:trPr>
        <w:tc>
          <w:tcPr>
            <w:tcW w:w="3114" w:type="dxa"/>
          </w:tcPr>
          <w:p w14:paraId="4483B668" w14:textId="4A848ABC" w:rsidR="005C0602" w:rsidRDefault="005C0602" w:rsidP="005C0602">
            <w:pPr>
              <w:tabs>
                <w:tab w:val="left" w:pos="956"/>
              </w:tabs>
              <w:rPr>
                <w:rFonts w:ascii="Arial" w:eastAsia="Arial" w:hAnsi="Arial" w:cs="Arial"/>
              </w:rPr>
            </w:pPr>
            <w:r>
              <w:rPr>
                <w:rFonts w:ascii="Arial" w:eastAsia="Arial" w:hAnsi="Arial" w:cs="Arial"/>
              </w:rPr>
              <w:t>Michael White</w:t>
            </w:r>
          </w:p>
        </w:tc>
        <w:tc>
          <w:tcPr>
            <w:tcW w:w="6095" w:type="dxa"/>
          </w:tcPr>
          <w:p w14:paraId="0BF97F3D" w14:textId="282ADC38" w:rsidR="005C0602" w:rsidRDefault="005C0602">
            <w:pPr>
              <w:rPr>
                <w:rFonts w:ascii="Arial" w:eastAsia="Arial" w:hAnsi="Arial" w:cs="Arial"/>
              </w:rPr>
            </w:pPr>
            <w:r>
              <w:rPr>
                <w:rFonts w:ascii="Arial" w:eastAsia="Arial" w:hAnsi="Arial" w:cs="Arial"/>
              </w:rPr>
              <w:t>Glastonbury Town Council</w:t>
            </w:r>
          </w:p>
        </w:tc>
      </w:tr>
      <w:tr w:rsidR="0037226E" w14:paraId="22EDF791" w14:textId="77777777">
        <w:trPr>
          <w:jc w:val="center"/>
        </w:trPr>
        <w:tc>
          <w:tcPr>
            <w:tcW w:w="3114" w:type="dxa"/>
          </w:tcPr>
          <w:p w14:paraId="5CD944BD" w14:textId="77777777" w:rsidR="0037226E" w:rsidRDefault="005B2421">
            <w:pPr>
              <w:rPr>
                <w:rFonts w:ascii="Arial" w:eastAsia="Arial" w:hAnsi="Arial" w:cs="Arial"/>
              </w:rPr>
            </w:pPr>
            <w:r>
              <w:rPr>
                <w:rFonts w:ascii="Arial" w:eastAsia="Arial" w:hAnsi="Arial" w:cs="Arial"/>
              </w:rPr>
              <w:t>Ian Tucker</w:t>
            </w:r>
          </w:p>
        </w:tc>
        <w:tc>
          <w:tcPr>
            <w:tcW w:w="6095" w:type="dxa"/>
          </w:tcPr>
          <w:p w14:paraId="162EF808" w14:textId="77777777" w:rsidR="0037226E" w:rsidRDefault="005B2421">
            <w:pPr>
              <w:rPr>
                <w:rFonts w:ascii="Arial" w:eastAsia="Arial" w:hAnsi="Arial" w:cs="Arial"/>
              </w:rPr>
            </w:pPr>
            <w:r>
              <w:rPr>
                <w:rFonts w:ascii="Arial" w:eastAsia="Arial" w:hAnsi="Arial" w:cs="Arial"/>
              </w:rPr>
              <w:t>Business Representative</w:t>
            </w:r>
          </w:p>
        </w:tc>
      </w:tr>
      <w:tr w:rsidR="0037226E" w14:paraId="0A354111" w14:textId="77777777">
        <w:trPr>
          <w:jc w:val="center"/>
        </w:trPr>
        <w:tc>
          <w:tcPr>
            <w:tcW w:w="3114" w:type="dxa"/>
          </w:tcPr>
          <w:p w14:paraId="1E3F330B" w14:textId="77777777" w:rsidR="0037226E" w:rsidRDefault="005B2421">
            <w:pPr>
              <w:rPr>
                <w:rFonts w:ascii="Arial" w:eastAsia="Arial" w:hAnsi="Arial" w:cs="Arial"/>
              </w:rPr>
            </w:pPr>
            <w:r>
              <w:rPr>
                <w:rFonts w:ascii="Arial" w:eastAsia="Arial" w:hAnsi="Arial" w:cs="Arial"/>
              </w:rPr>
              <w:t>Richard Winterbottom</w:t>
            </w:r>
          </w:p>
        </w:tc>
        <w:tc>
          <w:tcPr>
            <w:tcW w:w="6095" w:type="dxa"/>
          </w:tcPr>
          <w:p w14:paraId="7995FDC4" w14:textId="77777777" w:rsidR="0037226E" w:rsidRDefault="005B2421">
            <w:pPr>
              <w:rPr>
                <w:rFonts w:ascii="Arial" w:eastAsia="Arial" w:hAnsi="Arial" w:cs="Arial"/>
              </w:rPr>
            </w:pPr>
            <w:r>
              <w:rPr>
                <w:rFonts w:ascii="Arial" w:eastAsia="Arial" w:hAnsi="Arial" w:cs="Arial"/>
              </w:rPr>
              <w:t>Business Representative</w:t>
            </w:r>
          </w:p>
        </w:tc>
      </w:tr>
      <w:tr w:rsidR="0037226E" w14:paraId="62909BA6" w14:textId="77777777">
        <w:trPr>
          <w:jc w:val="center"/>
        </w:trPr>
        <w:tc>
          <w:tcPr>
            <w:tcW w:w="3114" w:type="dxa"/>
          </w:tcPr>
          <w:p w14:paraId="380DDC34" w14:textId="77777777" w:rsidR="0037226E" w:rsidRDefault="005B2421">
            <w:pPr>
              <w:rPr>
                <w:rFonts w:ascii="Arial" w:eastAsia="Arial" w:hAnsi="Arial" w:cs="Arial"/>
              </w:rPr>
            </w:pPr>
            <w:r>
              <w:rPr>
                <w:rFonts w:ascii="Arial" w:eastAsia="Arial" w:hAnsi="Arial" w:cs="Arial"/>
              </w:rPr>
              <w:t>Ros Wyke</w:t>
            </w:r>
          </w:p>
        </w:tc>
        <w:tc>
          <w:tcPr>
            <w:tcW w:w="6095" w:type="dxa"/>
          </w:tcPr>
          <w:p w14:paraId="06C5851F" w14:textId="77777777" w:rsidR="0037226E" w:rsidRDefault="005B2421">
            <w:pPr>
              <w:rPr>
                <w:rFonts w:ascii="Arial" w:eastAsia="Arial" w:hAnsi="Arial" w:cs="Arial"/>
              </w:rPr>
            </w:pPr>
            <w:r>
              <w:rPr>
                <w:rFonts w:ascii="Arial" w:eastAsia="Arial" w:hAnsi="Arial" w:cs="Arial"/>
              </w:rPr>
              <w:t>Somerset Council, Lead Member for Prosperity, Assets and Development</w:t>
            </w:r>
          </w:p>
        </w:tc>
      </w:tr>
    </w:tbl>
    <w:p w14:paraId="60B021A5" w14:textId="77777777" w:rsidR="0037226E" w:rsidRDefault="0037226E">
      <w:pPr>
        <w:rPr>
          <w:rFonts w:ascii="Arial" w:eastAsia="Arial" w:hAnsi="Arial" w:cs="Arial"/>
        </w:rPr>
      </w:pPr>
    </w:p>
    <w:p w14:paraId="600797D2" w14:textId="77777777" w:rsidR="0037226E" w:rsidRDefault="005B2421">
      <w:pPr>
        <w:rPr>
          <w:rFonts w:ascii="Arial" w:eastAsia="Arial" w:hAnsi="Arial" w:cs="Arial"/>
          <w:b/>
        </w:rPr>
      </w:pPr>
      <w:r>
        <w:rPr>
          <w:rFonts w:ascii="Arial" w:eastAsia="Arial" w:hAnsi="Arial" w:cs="Arial"/>
          <w:b/>
        </w:rPr>
        <w:t>Apologies:</w:t>
      </w:r>
    </w:p>
    <w:tbl>
      <w:tblPr>
        <w:tblStyle w:val="a0"/>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095"/>
      </w:tblGrid>
      <w:tr w:rsidR="0037226E" w14:paraId="0A4CC292" w14:textId="77777777">
        <w:trPr>
          <w:jc w:val="center"/>
        </w:trPr>
        <w:tc>
          <w:tcPr>
            <w:tcW w:w="3114" w:type="dxa"/>
          </w:tcPr>
          <w:p w14:paraId="1E584E2D" w14:textId="77777777" w:rsidR="0037226E" w:rsidRDefault="005B2421">
            <w:pPr>
              <w:rPr>
                <w:rFonts w:ascii="Arial" w:eastAsia="Arial" w:hAnsi="Arial" w:cs="Arial"/>
              </w:rPr>
            </w:pPr>
            <w:r>
              <w:rPr>
                <w:rFonts w:ascii="Arial" w:eastAsia="Arial" w:hAnsi="Arial" w:cs="Arial"/>
              </w:rPr>
              <w:t>Ian Black</w:t>
            </w:r>
          </w:p>
        </w:tc>
        <w:tc>
          <w:tcPr>
            <w:tcW w:w="6095" w:type="dxa"/>
          </w:tcPr>
          <w:p w14:paraId="3CBBC3A1" w14:textId="77777777" w:rsidR="0037226E" w:rsidRDefault="005B2421">
            <w:pPr>
              <w:rPr>
                <w:rFonts w:ascii="Arial" w:eastAsia="Arial" w:hAnsi="Arial" w:cs="Arial"/>
              </w:rPr>
            </w:pPr>
            <w:r>
              <w:rPr>
                <w:rFonts w:ascii="Arial" w:eastAsia="Arial" w:hAnsi="Arial" w:cs="Arial"/>
              </w:rPr>
              <w:t>Department for Work and Pensions</w:t>
            </w:r>
          </w:p>
        </w:tc>
      </w:tr>
      <w:tr w:rsidR="0037226E" w14:paraId="7BB93A4B" w14:textId="77777777">
        <w:trPr>
          <w:jc w:val="center"/>
        </w:trPr>
        <w:tc>
          <w:tcPr>
            <w:tcW w:w="3114" w:type="dxa"/>
          </w:tcPr>
          <w:p w14:paraId="3DD10EAA" w14:textId="77777777" w:rsidR="0037226E" w:rsidRDefault="005B2421">
            <w:pPr>
              <w:rPr>
                <w:rFonts w:ascii="Arial" w:eastAsia="Arial" w:hAnsi="Arial" w:cs="Arial"/>
              </w:rPr>
            </w:pPr>
            <w:r>
              <w:rPr>
                <w:rFonts w:ascii="Arial" w:eastAsia="Arial" w:hAnsi="Arial" w:cs="Arial"/>
              </w:rPr>
              <w:t>James Heappey</w:t>
            </w:r>
          </w:p>
        </w:tc>
        <w:tc>
          <w:tcPr>
            <w:tcW w:w="6095" w:type="dxa"/>
          </w:tcPr>
          <w:p w14:paraId="182C6F5E" w14:textId="77777777" w:rsidR="0037226E" w:rsidRDefault="005B2421">
            <w:pPr>
              <w:rPr>
                <w:rFonts w:ascii="Arial" w:eastAsia="Arial" w:hAnsi="Arial" w:cs="Arial"/>
              </w:rPr>
            </w:pPr>
            <w:r>
              <w:rPr>
                <w:rFonts w:ascii="Arial" w:eastAsia="Arial" w:hAnsi="Arial" w:cs="Arial"/>
              </w:rPr>
              <w:t>Vice Chair and Member of Parliament</w:t>
            </w:r>
          </w:p>
        </w:tc>
      </w:tr>
    </w:tbl>
    <w:p w14:paraId="0BFE4496" w14:textId="77777777" w:rsidR="0037226E" w:rsidRDefault="0037226E">
      <w:pPr>
        <w:rPr>
          <w:rFonts w:ascii="Arial" w:eastAsia="Arial" w:hAnsi="Arial" w:cs="Arial"/>
          <w:b/>
        </w:rPr>
      </w:pPr>
    </w:p>
    <w:p w14:paraId="3499F35A" w14:textId="77777777" w:rsidR="0037226E" w:rsidRDefault="005B2421">
      <w:pPr>
        <w:rPr>
          <w:rFonts w:ascii="Arial" w:eastAsia="Arial" w:hAnsi="Arial" w:cs="Arial"/>
          <w:b/>
        </w:rPr>
      </w:pPr>
      <w:r>
        <w:rPr>
          <w:rFonts w:ascii="Arial" w:eastAsia="Arial" w:hAnsi="Arial" w:cs="Arial"/>
          <w:b/>
        </w:rPr>
        <w:t>In Attendance:</w:t>
      </w:r>
    </w:p>
    <w:tbl>
      <w:tblPr>
        <w:tblStyle w:val="a1"/>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95"/>
      </w:tblGrid>
      <w:tr w:rsidR="0037226E" w14:paraId="7249147C" w14:textId="77777777">
        <w:trPr>
          <w:jc w:val="center"/>
        </w:trPr>
        <w:tc>
          <w:tcPr>
            <w:tcW w:w="2972" w:type="dxa"/>
          </w:tcPr>
          <w:p w14:paraId="11199AC4" w14:textId="77777777" w:rsidR="0037226E" w:rsidRDefault="005B2421">
            <w:pPr>
              <w:rPr>
                <w:rFonts w:ascii="Arial" w:eastAsia="Arial" w:hAnsi="Arial" w:cs="Arial"/>
              </w:rPr>
            </w:pPr>
            <w:r>
              <w:rPr>
                <w:rFonts w:ascii="Arial" w:eastAsia="Arial" w:hAnsi="Arial" w:cs="Arial"/>
              </w:rPr>
              <w:t xml:space="preserve">Stephen </w:t>
            </w:r>
            <w:proofErr w:type="spellStart"/>
            <w:r>
              <w:rPr>
                <w:rFonts w:ascii="Arial" w:eastAsia="Arial" w:hAnsi="Arial" w:cs="Arial"/>
              </w:rPr>
              <w:t>Duross</w:t>
            </w:r>
            <w:proofErr w:type="spellEnd"/>
          </w:p>
        </w:tc>
        <w:tc>
          <w:tcPr>
            <w:tcW w:w="6095" w:type="dxa"/>
          </w:tcPr>
          <w:p w14:paraId="1E53073B" w14:textId="77777777" w:rsidR="0037226E" w:rsidRDefault="005B2421">
            <w:pPr>
              <w:rPr>
                <w:rFonts w:ascii="Arial" w:eastAsia="Arial" w:hAnsi="Arial" w:cs="Arial"/>
              </w:rPr>
            </w:pPr>
            <w:r>
              <w:rPr>
                <w:rFonts w:ascii="Arial" w:eastAsia="Arial" w:hAnsi="Arial" w:cs="Arial"/>
              </w:rPr>
              <w:t>Glastonbury Bicycles</w:t>
            </w:r>
          </w:p>
        </w:tc>
      </w:tr>
      <w:tr w:rsidR="0037226E" w14:paraId="671C9D3E" w14:textId="77777777">
        <w:trPr>
          <w:jc w:val="center"/>
        </w:trPr>
        <w:tc>
          <w:tcPr>
            <w:tcW w:w="2972" w:type="dxa"/>
          </w:tcPr>
          <w:p w14:paraId="78A3BFC5" w14:textId="77777777" w:rsidR="0037226E" w:rsidRDefault="005B2421">
            <w:pPr>
              <w:rPr>
                <w:rFonts w:ascii="Arial" w:eastAsia="Arial" w:hAnsi="Arial" w:cs="Arial"/>
              </w:rPr>
            </w:pPr>
            <w:r>
              <w:rPr>
                <w:rFonts w:ascii="Arial" w:eastAsia="Arial" w:hAnsi="Arial" w:cs="Arial"/>
              </w:rPr>
              <w:t>Richard Greenwell</w:t>
            </w:r>
          </w:p>
        </w:tc>
        <w:tc>
          <w:tcPr>
            <w:tcW w:w="6095" w:type="dxa"/>
          </w:tcPr>
          <w:p w14:paraId="3D00E9F8" w14:textId="77777777" w:rsidR="0037226E" w:rsidRDefault="005B2421">
            <w:pPr>
              <w:rPr>
                <w:rFonts w:ascii="Arial" w:eastAsia="Arial" w:hAnsi="Arial" w:cs="Arial"/>
              </w:rPr>
            </w:pPr>
            <w:r>
              <w:rPr>
                <w:rFonts w:ascii="Arial" w:eastAsia="Arial" w:hAnsi="Arial" w:cs="Arial"/>
              </w:rPr>
              <w:t>For James Heappey</w:t>
            </w:r>
          </w:p>
        </w:tc>
      </w:tr>
      <w:tr w:rsidR="0037226E" w14:paraId="2C3360A3" w14:textId="77777777">
        <w:trPr>
          <w:jc w:val="center"/>
        </w:trPr>
        <w:tc>
          <w:tcPr>
            <w:tcW w:w="2972" w:type="dxa"/>
          </w:tcPr>
          <w:p w14:paraId="4FC93EAC" w14:textId="77777777" w:rsidR="0037226E" w:rsidRDefault="005B2421">
            <w:pPr>
              <w:rPr>
                <w:rFonts w:ascii="Arial" w:eastAsia="Arial" w:hAnsi="Arial" w:cs="Arial"/>
              </w:rPr>
            </w:pPr>
            <w:r>
              <w:rPr>
                <w:rFonts w:ascii="Arial" w:eastAsia="Arial" w:hAnsi="Arial" w:cs="Arial"/>
              </w:rPr>
              <w:t>Tina McEwen</w:t>
            </w:r>
          </w:p>
        </w:tc>
        <w:tc>
          <w:tcPr>
            <w:tcW w:w="6095" w:type="dxa"/>
          </w:tcPr>
          <w:p w14:paraId="76761C94" w14:textId="77777777" w:rsidR="0037226E" w:rsidRDefault="005B2421">
            <w:pPr>
              <w:rPr>
                <w:rFonts w:ascii="Arial" w:eastAsia="Arial" w:hAnsi="Arial" w:cs="Arial"/>
              </w:rPr>
            </w:pPr>
            <w:r>
              <w:rPr>
                <w:rFonts w:ascii="Arial" w:eastAsia="Arial" w:hAnsi="Arial" w:cs="Arial"/>
              </w:rPr>
              <w:t>GTD Support Team</w:t>
            </w:r>
          </w:p>
        </w:tc>
      </w:tr>
      <w:tr w:rsidR="0037226E" w14:paraId="3E679F7E" w14:textId="77777777">
        <w:trPr>
          <w:jc w:val="center"/>
        </w:trPr>
        <w:tc>
          <w:tcPr>
            <w:tcW w:w="2972" w:type="dxa"/>
          </w:tcPr>
          <w:p w14:paraId="4A0F2541" w14:textId="77777777" w:rsidR="0037226E" w:rsidRDefault="005B2421">
            <w:pPr>
              <w:rPr>
                <w:rFonts w:ascii="Arial" w:eastAsia="Arial" w:hAnsi="Arial" w:cs="Arial"/>
              </w:rPr>
            </w:pPr>
            <w:r>
              <w:rPr>
                <w:rFonts w:ascii="Arial" w:eastAsia="Arial" w:hAnsi="Arial" w:cs="Arial"/>
              </w:rPr>
              <w:t>Nathan Mode</w:t>
            </w:r>
          </w:p>
        </w:tc>
        <w:tc>
          <w:tcPr>
            <w:tcW w:w="6095" w:type="dxa"/>
          </w:tcPr>
          <w:p w14:paraId="421518DD" w14:textId="77777777" w:rsidR="0037226E" w:rsidRDefault="005B2421">
            <w:pPr>
              <w:rPr>
                <w:rFonts w:ascii="Arial" w:eastAsia="Arial" w:hAnsi="Arial" w:cs="Arial"/>
              </w:rPr>
            </w:pPr>
            <w:r>
              <w:rPr>
                <w:rFonts w:ascii="Arial" w:eastAsia="Arial" w:hAnsi="Arial" w:cs="Arial"/>
              </w:rPr>
              <w:t>Dome Marketing</w:t>
            </w:r>
          </w:p>
        </w:tc>
      </w:tr>
      <w:tr w:rsidR="0037226E" w14:paraId="5DFF1F36" w14:textId="77777777">
        <w:trPr>
          <w:jc w:val="center"/>
        </w:trPr>
        <w:tc>
          <w:tcPr>
            <w:tcW w:w="2972" w:type="dxa"/>
          </w:tcPr>
          <w:p w14:paraId="285E6A02" w14:textId="77777777" w:rsidR="0037226E" w:rsidRDefault="005B2421">
            <w:pPr>
              <w:rPr>
                <w:rFonts w:ascii="Arial" w:eastAsia="Arial" w:hAnsi="Arial" w:cs="Arial"/>
              </w:rPr>
            </w:pPr>
            <w:r>
              <w:rPr>
                <w:rFonts w:ascii="Arial" w:eastAsia="Arial" w:hAnsi="Arial" w:cs="Arial"/>
              </w:rPr>
              <w:t>Charlie Morgan</w:t>
            </w:r>
          </w:p>
        </w:tc>
        <w:tc>
          <w:tcPr>
            <w:tcW w:w="6095" w:type="dxa"/>
          </w:tcPr>
          <w:p w14:paraId="4915A245" w14:textId="77777777" w:rsidR="0037226E" w:rsidRDefault="005B2421">
            <w:pPr>
              <w:rPr>
                <w:rFonts w:ascii="Arial" w:eastAsia="Arial" w:hAnsi="Arial" w:cs="Arial"/>
              </w:rPr>
            </w:pPr>
            <w:r>
              <w:rPr>
                <w:rFonts w:ascii="Arial" w:eastAsia="Arial" w:hAnsi="Arial" w:cs="Arial"/>
              </w:rPr>
              <w:t>Glastonbury Electric Bikes</w:t>
            </w:r>
          </w:p>
        </w:tc>
      </w:tr>
      <w:tr w:rsidR="0037226E" w14:paraId="47AE9915" w14:textId="77777777">
        <w:trPr>
          <w:jc w:val="center"/>
        </w:trPr>
        <w:tc>
          <w:tcPr>
            <w:tcW w:w="2972" w:type="dxa"/>
          </w:tcPr>
          <w:p w14:paraId="1F5D34E8" w14:textId="77777777" w:rsidR="0037226E" w:rsidRDefault="005B2421">
            <w:pPr>
              <w:rPr>
                <w:rFonts w:ascii="Arial" w:eastAsia="Arial" w:hAnsi="Arial" w:cs="Arial"/>
              </w:rPr>
            </w:pPr>
            <w:r>
              <w:rPr>
                <w:rFonts w:ascii="Arial" w:eastAsia="Arial" w:hAnsi="Arial" w:cs="Arial"/>
              </w:rPr>
              <w:t>Conor Ogilvie-Davidson</w:t>
            </w:r>
          </w:p>
        </w:tc>
        <w:tc>
          <w:tcPr>
            <w:tcW w:w="6095" w:type="dxa"/>
          </w:tcPr>
          <w:p w14:paraId="55C37D66" w14:textId="77777777" w:rsidR="0037226E" w:rsidRDefault="005B2421">
            <w:pPr>
              <w:rPr>
                <w:rFonts w:ascii="Arial" w:eastAsia="Arial" w:hAnsi="Arial" w:cs="Arial"/>
              </w:rPr>
            </w:pPr>
            <w:r>
              <w:rPr>
                <w:rFonts w:ascii="Arial" w:eastAsia="Arial" w:hAnsi="Arial" w:cs="Arial"/>
              </w:rPr>
              <w:t>Glastonbury Town Council</w:t>
            </w:r>
          </w:p>
        </w:tc>
      </w:tr>
      <w:tr w:rsidR="0037226E" w14:paraId="681702C2" w14:textId="77777777">
        <w:trPr>
          <w:jc w:val="center"/>
        </w:trPr>
        <w:tc>
          <w:tcPr>
            <w:tcW w:w="2972" w:type="dxa"/>
          </w:tcPr>
          <w:p w14:paraId="10338B1B" w14:textId="77777777" w:rsidR="0037226E" w:rsidRDefault="005B2421">
            <w:pPr>
              <w:rPr>
                <w:rFonts w:ascii="Arial" w:eastAsia="Arial" w:hAnsi="Arial" w:cs="Arial"/>
              </w:rPr>
            </w:pPr>
            <w:r>
              <w:rPr>
                <w:rFonts w:ascii="Arial" w:eastAsia="Arial" w:hAnsi="Arial" w:cs="Arial"/>
              </w:rPr>
              <w:t>Julie Reader-Sullivan</w:t>
            </w:r>
          </w:p>
        </w:tc>
        <w:tc>
          <w:tcPr>
            <w:tcW w:w="6095" w:type="dxa"/>
          </w:tcPr>
          <w:p w14:paraId="246C416F" w14:textId="77777777" w:rsidR="0037226E" w:rsidRDefault="005B2421">
            <w:pPr>
              <w:rPr>
                <w:rFonts w:ascii="Arial" w:eastAsia="Arial" w:hAnsi="Arial" w:cs="Arial"/>
              </w:rPr>
            </w:pPr>
            <w:r>
              <w:rPr>
                <w:rFonts w:ascii="Arial" w:eastAsia="Arial" w:hAnsi="Arial" w:cs="Arial"/>
              </w:rPr>
              <w:t>Somerset Council</w:t>
            </w:r>
          </w:p>
        </w:tc>
      </w:tr>
      <w:tr w:rsidR="0037226E" w14:paraId="45C5DCCB" w14:textId="77777777">
        <w:trPr>
          <w:jc w:val="center"/>
        </w:trPr>
        <w:tc>
          <w:tcPr>
            <w:tcW w:w="2972" w:type="dxa"/>
          </w:tcPr>
          <w:p w14:paraId="55D1B899" w14:textId="77777777" w:rsidR="0037226E" w:rsidRDefault="005B2421">
            <w:pPr>
              <w:rPr>
                <w:rFonts w:ascii="Arial" w:eastAsia="Arial" w:hAnsi="Arial" w:cs="Arial"/>
              </w:rPr>
            </w:pPr>
            <w:r>
              <w:rPr>
                <w:rFonts w:ascii="Arial" w:eastAsia="Arial" w:hAnsi="Arial" w:cs="Arial"/>
              </w:rPr>
              <w:t>Jane Sharp</w:t>
            </w:r>
          </w:p>
        </w:tc>
        <w:tc>
          <w:tcPr>
            <w:tcW w:w="6095" w:type="dxa"/>
          </w:tcPr>
          <w:p w14:paraId="69A3A38A" w14:textId="77777777" w:rsidR="0037226E" w:rsidRDefault="005B2421">
            <w:pPr>
              <w:rPr>
                <w:rFonts w:ascii="Arial" w:eastAsia="Arial" w:hAnsi="Arial" w:cs="Arial"/>
              </w:rPr>
            </w:pPr>
            <w:r>
              <w:rPr>
                <w:rFonts w:ascii="Arial" w:eastAsia="Arial" w:hAnsi="Arial" w:cs="Arial"/>
              </w:rPr>
              <w:t>Somerset Council</w:t>
            </w:r>
          </w:p>
        </w:tc>
      </w:tr>
      <w:tr w:rsidR="0037226E" w14:paraId="641C2F2A" w14:textId="77777777">
        <w:trPr>
          <w:jc w:val="center"/>
        </w:trPr>
        <w:tc>
          <w:tcPr>
            <w:tcW w:w="2972" w:type="dxa"/>
          </w:tcPr>
          <w:p w14:paraId="52B434A8" w14:textId="77777777" w:rsidR="0037226E" w:rsidRDefault="005B2421">
            <w:pPr>
              <w:rPr>
                <w:rFonts w:ascii="Arial" w:eastAsia="Arial" w:hAnsi="Arial" w:cs="Arial"/>
              </w:rPr>
            </w:pPr>
            <w:r>
              <w:rPr>
                <w:rFonts w:ascii="Arial" w:eastAsia="Arial" w:hAnsi="Arial" w:cs="Arial"/>
              </w:rPr>
              <w:t>Rob Taylor</w:t>
            </w:r>
          </w:p>
        </w:tc>
        <w:tc>
          <w:tcPr>
            <w:tcW w:w="6095" w:type="dxa"/>
          </w:tcPr>
          <w:p w14:paraId="6654F3DC" w14:textId="77777777" w:rsidR="0037226E" w:rsidRDefault="005B2421">
            <w:pPr>
              <w:rPr>
                <w:rFonts w:ascii="Arial" w:eastAsia="Arial" w:hAnsi="Arial" w:cs="Arial"/>
              </w:rPr>
            </w:pPr>
            <w:r>
              <w:rPr>
                <w:rFonts w:ascii="Arial" w:eastAsia="Arial" w:hAnsi="Arial" w:cs="Arial"/>
              </w:rPr>
              <w:t>Fusion</w:t>
            </w:r>
          </w:p>
        </w:tc>
      </w:tr>
    </w:tbl>
    <w:p w14:paraId="284A3BD8" w14:textId="77777777" w:rsidR="0037226E" w:rsidRDefault="0037226E">
      <w:pPr>
        <w:jc w:val="center"/>
        <w:rPr>
          <w:rFonts w:ascii="Arial" w:eastAsia="Arial" w:hAnsi="Arial" w:cs="Arial"/>
          <w:b/>
        </w:rPr>
      </w:pPr>
    </w:p>
    <w:p w14:paraId="42E6A24A" w14:textId="77777777" w:rsidR="0037226E" w:rsidRDefault="005B2421">
      <w:pPr>
        <w:rPr>
          <w:rFonts w:ascii="Arial" w:eastAsia="Arial" w:hAnsi="Arial" w:cs="Arial"/>
          <w:b/>
        </w:rPr>
      </w:pPr>
      <w:r>
        <w:rPr>
          <w:rFonts w:ascii="Arial" w:eastAsia="Arial" w:hAnsi="Arial" w:cs="Arial"/>
          <w:b/>
        </w:rPr>
        <w:t>Apologies:</w:t>
      </w:r>
    </w:p>
    <w:tbl>
      <w:tblPr>
        <w:tblStyle w:val="a2"/>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95"/>
      </w:tblGrid>
      <w:tr w:rsidR="0037226E" w14:paraId="14883A90" w14:textId="77777777">
        <w:trPr>
          <w:jc w:val="center"/>
        </w:trPr>
        <w:tc>
          <w:tcPr>
            <w:tcW w:w="2972" w:type="dxa"/>
          </w:tcPr>
          <w:p w14:paraId="24ECBC0A" w14:textId="77777777" w:rsidR="0037226E" w:rsidRDefault="005B2421">
            <w:pPr>
              <w:rPr>
                <w:rFonts w:ascii="Arial" w:eastAsia="Arial" w:hAnsi="Arial" w:cs="Arial"/>
              </w:rPr>
            </w:pPr>
            <w:r>
              <w:rPr>
                <w:rFonts w:ascii="Arial" w:eastAsia="Arial" w:hAnsi="Arial" w:cs="Arial"/>
              </w:rPr>
              <w:t>Anna Blackburn</w:t>
            </w:r>
          </w:p>
        </w:tc>
        <w:tc>
          <w:tcPr>
            <w:tcW w:w="6095" w:type="dxa"/>
          </w:tcPr>
          <w:p w14:paraId="28F6863A" w14:textId="77777777" w:rsidR="0037226E" w:rsidRDefault="005B2421">
            <w:pPr>
              <w:rPr>
                <w:rFonts w:ascii="Arial" w:eastAsia="Arial" w:hAnsi="Arial" w:cs="Arial"/>
              </w:rPr>
            </w:pPr>
            <w:r>
              <w:rPr>
                <w:rFonts w:ascii="Arial" w:eastAsia="Arial" w:hAnsi="Arial" w:cs="Arial"/>
              </w:rPr>
              <w:t>Somerset Council</w:t>
            </w:r>
          </w:p>
        </w:tc>
      </w:tr>
      <w:tr w:rsidR="0037226E" w14:paraId="45E6449D" w14:textId="77777777">
        <w:trPr>
          <w:jc w:val="center"/>
        </w:trPr>
        <w:tc>
          <w:tcPr>
            <w:tcW w:w="2972" w:type="dxa"/>
          </w:tcPr>
          <w:p w14:paraId="493B5179" w14:textId="77777777" w:rsidR="0037226E" w:rsidRDefault="005B2421">
            <w:pPr>
              <w:rPr>
                <w:rFonts w:ascii="Arial" w:eastAsia="Arial" w:hAnsi="Arial" w:cs="Arial"/>
              </w:rPr>
            </w:pPr>
            <w:r>
              <w:rPr>
                <w:rFonts w:ascii="Arial" w:eastAsia="Arial" w:hAnsi="Arial" w:cs="Arial"/>
              </w:rPr>
              <w:t>Paul Hickson</w:t>
            </w:r>
          </w:p>
        </w:tc>
        <w:tc>
          <w:tcPr>
            <w:tcW w:w="6095" w:type="dxa"/>
          </w:tcPr>
          <w:p w14:paraId="03B15A6A" w14:textId="77777777" w:rsidR="0037226E" w:rsidRDefault="005B2421">
            <w:pPr>
              <w:rPr>
                <w:rFonts w:ascii="Arial" w:eastAsia="Arial" w:hAnsi="Arial" w:cs="Arial"/>
              </w:rPr>
            </w:pPr>
            <w:r>
              <w:rPr>
                <w:rFonts w:ascii="Arial" w:eastAsia="Arial" w:hAnsi="Arial" w:cs="Arial"/>
              </w:rPr>
              <w:t>Somerset Council</w:t>
            </w:r>
          </w:p>
        </w:tc>
      </w:tr>
      <w:tr w:rsidR="0037226E" w14:paraId="2C336A66" w14:textId="77777777">
        <w:trPr>
          <w:jc w:val="center"/>
        </w:trPr>
        <w:tc>
          <w:tcPr>
            <w:tcW w:w="2972" w:type="dxa"/>
          </w:tcPr>
          <w:p w14:paraId="2DE3060A" w14:textId="77777777" w:rsidR="0037226E" w:rsidRDefault="005B2421">
            <w:pPr>
              <w:rPr>
                <w:rFonts w:ascii="Arial" w:eastAsia="Arial" w:hAnsi="Arial" w:cs="Arial"/>
              </w:rPr>
            </w:pPr>
            <w:r>
              <w:rPr>
                <w:rFonts w:ascii="Arial" w:eastAsia="Arial" w:hAnsi="Arial" w:cs="Arial"/>
              </w:rPr>
              <w:t>Jenna Hunt</w:t>
            </w:r>
          </w:p>
        </w:tc>
        <w:tc>
          <w:tcPr>
            <w:tcW w:w="6095" w:type="dxa"/>
          </w:tcPr>
          <w:p w14:paraId="796B80A6" w14:textId="77777777" w:rsidR="0037226E" w:rsidRDefault="005B2421">
            <w:pPr>
              <w:rPr>
                <w:rFonts w:ascii="Arial" w:eastAsia="Arial" w:hAnsi="Arial" w:cs="Arial"/>
              </w:rPr>
            </w:pPr>
            <w:r>
              <w:rPr>
                <w:rFonts w:ascii="Arial" w:eastAsia="Arial" w:hAnsi="Arial" w:cs="Arial"/>
              </w:rPr>
              <w:t>Department for Levelling Up, Homes and Communities</w:t>
            </w:r>
          </w:p>
        </w:tc>
      </w:tr>
      <w:tr w:rsidR="0037226E" w14:paraId="1B5972CC" w14:textId="77777777">
        <w:trPr>
          <w:jc w:val="center"/>
        </w:trPr>
        <w:tc>
          <w:tcPr>
            <w:tcW w:w="2972" w:type="dxa"/>
          </w:tcPr>
          <w:p w14:paraId="4B859BE7" w14:textId="77777777" w:rsidR="0037226E" w:rsidRDefault="005B2421">
            <w:pPr>
              <w:rPr>
                <w:rFonts w:ascii="Arial" w:eastAsia="Arial" w:hAnsi="Arial" w:cs="Arial"/>
              </w:rPr>
            </w:pPr>
            <w:r>
              <w:rPr>
                <w:rFonts w:ascii="Arial" w:eastAsia="Arial" w:hAnsi="Arial" w:cs="Arial"/>
              </w:rPr>
              <w:t>Sheridan Robbins</w:t>
            </w:r>
          </w:p>
        </w:tc>
        <w:tc>
          <w:tcPr>
            <w:tcW w:w="6095" w:type="dxa"/>
          </w:tcPr>
          <w:p w14:paraId="5FBAC661" w14:textId="77777777" w:rsidR="0037226E" w:rsidRDefault="005B2421">
            <w:pPr>
              <w:rPr>
                <w:rFonts w:ascii="Arial" w:eastAsia="Arial" w:hAnsi="Arial" w:cs="Arial"/>
              </w:rPr>
            </w:pPr>
            <w:r>
              <w:rPr>
                <w:rFonts w:ascii="Arial" w:eastAsia="Arial" w:hAnsi="Arial" w:cs="Arial"/>
              </w:rPr>
              <w:t>Parliamentary &amp; Comms Aide to James Heappey MP</w:t>
            </w:r>
          </w:p>
        </w:tc>
      </w:tr>
    </w:tbl>
    <w:p w14:paraId="5195C3BD" w14:textId="77777777" w:rsidR="0037226E" w:rsidRDefault="0037226E">
      <w:pPr>
        <w:rPr>
          <w:rFonts w:ascii="Arial" w:eastAsia="Arial" w:hAnsi="Arial" w:cs="Arial"/>
          <w:b/>
        </w:rPr>
      </w:pPr>
    </w:p>
    <w:p w14:paraId="79831C5F" w14:textId="77777777" w:rsidR="0037226E" w:rsidRDefault="0037226E">
      <w:pPr>
        <w:rPr>
          <w:rFonts w:ascii="Arial" w:eastAsia="Arial" w:hAnsi="Arial" w:cs="Arial"/>
          <w:b/>
        </w:rPr>
      </w:pPr>
    </w:p>
    <w:p w14:paraId="35E46C3D" w14:textId="77777777" w:rsidR="0037226E" w:rsidRDefault="0037226E">
      <w:pPr>
        <w:rPr>
          <w:rFonts w:ascii="Arial" w:eastAsia="Arial" w:hAnsi="Arial" w:cs="Arial"/>
          <w:b/>
        </w:rPr>
      </w:pPr>
    </w:p>
    <w:p w14:paraId="1719203A" w14:textId="77777777" w:rsidR="0037226E" w:rsidRDefault="005B2421">
      <w:pPr>
        <w:rPr>
          <w:rFonts w:ascii="Arial" w:eastAsia="Arial" w:hAnsi="Arial" w:cs="Arial"/>
          <w:b/>
        </w:rPr>
      </w:pPr>
      <w:r>
        <w:rPr>
          <w:rFonts w:ascii="Arial" w:eastAsia="Arial" w:hAnsi="Arial" w:cs="Arial"/>
          <w:b/>
        </w:rPr>
        <w:t>Minutes</w:t>
      </w:r>
    </w:p>
    <w:p w14:paraId="39F61029" w14:textId="77777777" w:rsidR="0037226E" w:rsidRDefault="0037226E">
      <w:pPr>
        <w:rPr>
          <w:rFonts w:ascii="Arial" w:eastAsia="Arial" w:hAnsi="Arial" w:cs="Arial"/>
        </w:rPr>
      </w:pPr>
    </w:p>
    <w:tbl>
      <w:tblPr>
        <w:tblStyle w:val="a3"/>
        <w:tblW w:w="9947" w:type="dxa"/>
        <w:jc w:val="center"/>
        <w:tblBorders>
          <w:top w:val="nil"/>
          <w:left w:val="nil"/>
          <w:bottom w:val="nil"/>
          <w:right w:val="nil"/>
          <w:insideH w:val="nil"/>
          <w:insideV w:val="nil"/>
        </w:tblBorders>
        <w:tblLayout w:type="fixed"/>
        <w:tblLook w:val="0400" w:firstRow="0" w:lastRow="0" w:firstColumn="0" w:lastColumn="0" w:noHBand="0" w:noVBand="1"/>
      </w:tblPr>
      <w:tblGrid>
        <w:gridCol w:w="2151"/>
        <w:gridCol w:w="5811"/>
        <w:gridCol w:w="1985"/>
      </w:tblGrid>
      <w:tr w:rsidR="0037226E" w14:paraId="68E4BF30" w14:textId="77777777" w:rsidTr="006D2472">
        <w:trPr>
          <w:tblHeader/>
          <w:jc w:val="center"/>
        </w:trPr>
        <w:tc>
          <w:tcPr>
            <w:tcW w:w="2151" w:type="dxa"/>
          </w:tcPr>
          <w:p w14:paraId="2FD6CC7D" w14:textId="77777777" w:rsidR="0037226E" w:rsidRDefault="005B2421">
            <w:pPr>
              <w:rPr>
                <w:rFonts w:ascii="Arial" w:eastAsia="Arial" w:hAnsi="Arial" w:cs="Arial"/>
              </w:rPr>
            </w:pPr>
            <w:r>
              <w:rPr>
                <w:rFonts w:ascii="Arial" w:eastAsia="Arial" w:hAnsi="Arial" w:cs="Arial"/>
              </w:rPr>
              <w:t>Item</w:t>
            </w:r>
          </w:p>
        </w:tc>
        <w:tc>
          <w:tcPr>
            <w:tcW w:w="5811" w:type="dxa"/>
          </w:tcPr>
          <w:p w14:paraId="5E6F97D9" w14:textId="77777777" w:rsidR="0037226E" w:rsidRDefault="005B2421">
            <w:pPr>
              <w:rPr>
                <w:rFonts w:ascii="Arial" w:eastAsia="Arial" w:hAnsi="Arial" w:cs="Arial"/>
              </w:rPr>
            </w:pPr>
            <w:r>
              <w:rPr>
                <w:rFonts w:ascii="Arial" w:eastAsia="Arial" w:hAnsi="Arial" w:cs="Arial"/>
              </w:rPr>
              <w:t>Discussion</w:t>
            </w:r>
          </w:p>
        </w:tc>
        <w:tc>
          <w:tcPr>
            <w:tcW w:w="1985" w:type="dxa"/>
          </w:tcPr>
          <w:p w14:paraId="7A2141C3" w14:textId="77777777" w:rsidR="0037226E" w:rsidRDefault="005B2421">
            <w:pPr>
              <w:rPr>
                <w:rFonts w:ascii="Arial" w:eastAsia="Arial" w:hAnsi="Arial" w:cs="Arial"/>
              </w:rPr>
            </w:pPr>
            <w:r>
              <w:rPr>
                <w:rFonts w:ascii="Arial" w:eastAsia="Arial" w:hAnsi="Arial" w:cs="Arial"/>
              </w:rPr>
              <w:t>Action</w:t>
            </w:r>
          </w:p>
        </w:tc>
      </w:tr>
      <w:tr w:rsidR="0037226E" w14:paraId="682F06D3" w14:textId="77777777">
        <w:trPr>
          <w:jc w:val="center"/>
        </w:trPr>
        <w:tc>
          <w:tcPr>
            <w:tcW w:w="2151" w:type="dxa"/>
          </w:tcPr>
          <w:p w14:paraId="2A877D44"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Welcome, Introductions and Apologies</w:t>
            </w:r>
          </w:p>
          <w:p w14:paraId="2ADD519A" w14:textId="77777777" w:rsidR="0037226E" w:rsidRDefault="0037226E">
            <w:pPr>
              <w:pBdr>
                <w:top w:val="nil"/>
                <w:left w:val="nil"/>
                <w:bottom w:val="nil"/>
                <w:right w:val="nil"/>
                <w:between w:val="nil"/>
              </w:pBdr>
              <w:ind w:left="360"/>
              <w:rPr>
                <w:rFonts w:ascii="Arial" w:eastAsia="Arial" w:hAnsi="Arial" w:cs="Arial"/>
                <w:color w:val="000000"/>
              </w:rPr>
            </w:pPr>
          </w:p>
        </w:tc>
        <w:tc>
          <w:tcPr>
            <w:tcW w:w="5811" w:type="dxa"/>
          </w:tcPr>
          <w:p w14:paraId="079047C2" w14:textId="77777777" w:rsidR="0037226E" w:rsidRDefault="005B2421">
            <w:pPr>
              <w:rPr>
                <w:rFonts w:ascii="Arial" w:eastAsia="Arial" w:hAnsi="Arial" w:cs="Arial"/>
              </w:rPr>
            </w:pPr>
            <w:r>
              <w:rPr>
                <w:rFonts w:ascii="Arial" w:eastAsia="Arial" w:hAnsi="Arial" w:cs="Arial"/>
              </w:rPr>
              <w:t>Lynne welcomed everyone to the meeting and informed them that it was being recorded.  Apologies had been received as above.</w:t>
            </w:r>
          </w:p>
          <w:p w14:paraId="451D838A" w14:textId="77777777" w:rsidR="0037226E" w:rsidRDefault="0037226E">
            <w:pPr>
              <w:rPr>
                <w:rFonts w:ascii="Arial" w:eastAsia="Arial" w:hAnsi="Arial" w:cs="Arial"/>
              </w:rPr>
            </w:pPr>
          </w:p>
          <w:p w14:paraId="184C2977" w14:textId="77777777" w:rsidR="0037226E" w:rsidRDefault="005B2421">
            <w:pPr>
              <w:rPr>
                <w:rFonts w:ascii="Arial" w:eastAsia="Arial" w:hAnsi="Arial" w:cs="Arial"/>
              </w:rPr>
            </w:pPr>
            <w:r>
              <w:rPr>
                <w:rFonts w:ascii="Arial" w:eastAsia="Arial" w:hAnsi="Arial" w:cs="Arial"/>
              </w:rPr>
              <w:t>Lynne gave Ros Wyke a warm welcome.  She is the Lead Member for Prosperity, Assets and Development in the new Somerset Council.</w:t>
            </w:r>
          </w:p>
          <w:p w14:paraId="3CDF7606" w14:textId="77777777" w:rsidR="0037226E" w:rsidRDefault="0037226E">
            <w:pPr>
              <w:rPr>
                <w:rFonts w:ascii="Arial" w:eastAsia="Arial" w:hAnsi="Arial" w:cs="Arial"/>
              </w:rPr>
            </w:pPr>
          </w:p>
          <w:p w14:paraId="63BF9C12" w14:textId="317BE9E6" w:rsidR="0037226E" w:rsidRDefault="005B2421">
            <w:pPr>
              <w:rPr>
                <w:rFonts w:ascii="Arial" w:eastAsia="Arial" w:hAnsi="Arial" w:cs="Arial"/>
              </w:rPr>
            </w:pPr>
            <w:r>
              <w:rPr>
                <w:rFonts w:ascii="Arial" w:eastAsia="Arial" w:hAnsi="Arial" w:cs="Arial"/>
              </w:rPr>
              <w:t xml:space="preserve">Ros said that was delighted to join this Board and also sits on the Board for the Bridgwater Town Deal.  She went on to say that she had maintained an overview of the Glastonbury Town Deal while </w:t>
            </w:r>
            <w:r w:rsidR="00F477E5">
              <w:rPr>
                <w:rFonts w:ascii="Arial" w:eastAsia="Arial" w:hAnsi="Arial" w:cs="Arial"/>
              </w:rPr>
              <w:t xml:space="preserve">she was </w:t>
            </w:r>
            <w:r>
              <w:rPr>
                <w:rFonts w:ascii="Arial" w:eastAsia="Arial" w:hAnsi="Arial" w:cs="Arial"/>
              </w:rPr>
              <w:t>the Leader of Mendip District Council and hoped to bring her commercial background as well as that in public life to this Board.</w:t>
            </w:r>
          </w:p>
          <w:p w14:paraId="48D33ADA" w14:textId="77777777" w:rsidR="0037226E" w:rsidRDefault="0037226E">
            <w:pPr>
              <w:rPr>
                <w:rFonts w:ascii="Arial" w:eastAsia="Arial" w:hAnsi="Arial" w:cs="Arial"/>
              </w:rPr>
            </w:pPr>
          </w:p>
          <w:p w14:paraId="6A858EA4" w14:textId="77777777" w:rsidR="0037226E" w:rsidRDefault="005B2421">
            <w:pPr>
              <w:rPr>
                <w:rFonts w:ascii="Arial" w:eastAsia="Arial" w:hAnsi="Arial" w:cs="Arial"/>
              </w:rPr>
            </w:pPr>
            <w:r>
              <w:rPr>
                <w:rFonts w:ascii="Arial" w:eastAsia="Arial" w:hAnsi="Arial" w:cs="Arial"/>
              </w:rPr>
              <w:t>Richard Greenwell confirmed that he was present for James Heappey who was detained on parliamentary business.</w:t>
            </w:r>
          </w:p>
          <w:p w14:paraId="20BE146E" w14:textId="77777777" w:rsidR="0037226E" w:rsidRDefault="0037226E">
            <w:pPr>
              <w:rPr>
                <w:rFonts w:ascii="Arial" w:eastAsia="Arial" w:hAnsi="Arial" w:cs="Arial"/>
              </w:rPr>
            </w:pPr>
          </w:p>
          <w:p w14:paraId="37227430" w14:textId="77777777" w:rsidR="0037226E" w:rsidRDefault="005B2421">
            <w:pPr>
              <w:rPr>
                <w:rFonts w:ascii="Arial" w:eastAsia="Arial" w:hAnsi="Arial" w:cs="Arial"/>
              </w:rPr>
            </w:pPr>
            <w:r>
              <w:rPr>
                <w:rFonts w:ascii="Arial" w:eastAsia="Arial" w:hAnsi="Arial" w:cs="Arial"/>
              </w:rPr>
              <w:t>Lynne mentioned that it was possibly Jon Cousin’s last meeting as Mayor depending on the May elections.  Jon confirmed that he had followed the whole process thus far as Mayor and was excited to be staying on the Board as a Community Member.</w:t>
            </w:r>
          </w:p>
          <w:p w14:paraId="3FD02011" w14:textId="77777777" w:rsidR="0037226E" w:rsidRDefault="0037226E">
            <w:pPr>
              <w:rPr>
                <w:rFonts w:ascii="Arial" w:eastAsia="Arial" w:hAnsi="Arial" w:cs="Arial"/>
              </w:rPr>
            </w:pPr>
          </w:p>
          <w:p w14:paraId="2E6B02B8" w14:textId="77777777" w:rsidR="0037226E" w:rsidRDefault="005B2421">
            <w:pPr>
              <w:rPr>
                <w:rFonts w:ascii="Arial" w:eastAsia="Arial" w:hAnsi="Arial" w:cs="Arial"/>
              </w:rPr>
            </w:pPr>
            <w:r>
              <w:rPr>
                <w:rFonts w:ascii="Arial" w:eastAsia="Arial" w:hAnsi="Arial" w:cs="Arial"/>
              </w:rPr>
              <w:t>The Board honoured Nancy Hollinrake who had passed away recently.  While not a Board Member, she had worked hard on developments at Beckery Island Regeneration Trust (BIRT).  Ian confirmed that Nancy did most of the work for the initial Expression of Interest and that BIRT had dedicated the chimney of the Baily’s Buildings to Nancy.</w:t>
            </w:r>
          </w:p>
        </w:tc>
        <w:tc>
          <w:tcPr>
            <w:tcW w:w="1985" w:type="dxa"/>
          </w:tcPr>
          <w:p w14:paraId="5A541ED0" w14:textId="77777777" w:rsidR="0037226E" w:rsidRDefault="0037226E">
            <w:pPr>
              <w:rPr>
                <w:rFonts w:ascii="Arial" w:eastAsia="Arial" w:hAnsi="Arial" w:cs="Arial"/>
              </w:rPr>
            </w:pPr>
          </w:p>
        </w:tc>
      </w:tr>
      <w:tr w:rsidR="0037226E" w14:paraId="51AFB7B6" w14:textId="77777777">
        <w:trPr>
          <w:jc w:val="center"/>
        </w:trPr>
        <w:tc>
          <w:tcPr>
            <w:tcW w:w="2151" w:type="dxa"/>
          </w:tcPr>
          <w:p w14:paraId="6F25B0C1" w14:textId="77777777" w:rsidR="0037226E" w:rsidRDefault="0037226E">
            <w:pPr>
              <w:rPr>
                <w:rFonts w:ascii="Arial" w:eastAsia="Arial" w:hAnsi="Arial" w:cs="Arial"/>
              </w:rPr>
            </w:pPr>
          </w:p>
        </w:tc>
        <w:tc>
          <w:tcPr>
            <w:tcW w:w="5811" w:type="dxa"/>
          </w:tcPr>
          <w:p w14:paraId="13FACFBB" w14:textId="77777777" w:rsidR="0037226E" w:rsidRDefault="0037226E">
            <w:pPr>
              <w:rPr>
                <w:rFonts w:ascii="Arial" w:eastAsia="Arial" w:hAnsi="Arial" w:cs="Arial"/>
              </w:rPr>
            </w:pPr>
          </w:p>
        </w:tc>
        <w:tc>
          <w:tcPr>
            <w:tcW w:w="1985" w:type="dxa"/>
          </w:tcPr>
          <w:p w14:paraId="17FFF6E7" w14:textId="77777777" w:rsidR="0037226E" w:rsidRDefault="0037226E">
            <w:pPr>
              <w:rPr>
                <w:rFonts w:ascii="Arial" w:eastAsia="Arial" w:hAnsi="Arial" w:cs="Arial"/>
              </w:rPr>
            </w:pPr>
          </w:p>
        </w:tc>
      </w:tr>
      <w:tr w:rsidR="0037226E" w14:paraId="5DF58A54" w14:textId="77777777">
        <w:trPr>
          <w:jc w:val="center"/>
        </w:trPr>
        <w:tc>
          <w:tcPr>
            <w:tcW w:w="2151" w:type="dxa"/>
          </w:tcPr>
          <w:p w14:paraId="5D279902"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Declaration of Interests and Gift Register – Conflict of Interest Form</w:t>
            </w:r>
          </w:p>
        </w:tc>
        <w:tc>
          <w:tcPr>
            <w:tcW w:w="5811" w:type="dxa"/>
          </w:tcPr>
          <w:p w14:paraId="5325BE0A" w14:textId="77777777" w:rsidR="0037226E" w:rsidRDefault="005B2421">
            <w:pPr>
              <w:rPr>
                <w:rFonts w:ascii="Arial" w:eastAsia="Arial" w:hAnsi="Arial" w:cs="Arial"/>
              </w:rPr>
            </w:pPr>
            <w:r>
              <w:rPr>
                <w:rFonts w:ascii="Arial" w:eastAsia="Arial" w:hAnsi="Arial" w:cs="Arial"/>
              </w:rPr>
              <w:t>There were no entries for the Gift Register although there were several changes to the Project Conflict of Interest Form, primarily due to resignations and the move to Somerset Council.  Tina had made these amendments and will recirculate the form with the Draft Minutes.</w:t>
            </w:r>
          </w:p>
          <w:p w14:paraId="69F85714" w14:textId="77777777" w:rsidR="0037226E" w:rsidRDefault="0037226E">
            <w:pPr>
              <w:rPr>
                <w:rFonts w:ascii="Arial" w:eastAsia="Arial" w:hAnsi="Arial" w:cs="Arial"/>
              </w:rPr>
            </w:pPr>
          </w:p>
          <w:p w14:paraId="7731851C" w14:textId="77777777" w:rsidR="0037226E" w:rsidRDefault="005B2421">
            <w:pPr>
              <w:rPr>
                <w:rFonts w:ascii="Arial" w:eastAsia="Arial" w:hAnsi="Arial" w:cs="Arial"/>
              </w:rPr>
            </w:pPr>
            <w:r>
              <w:rPr>
                <w:rFonts w:ascii="Arial" w:eastAsia="Arial" w:hAnsi="Arial" w:cs="Arial"/>
              </w:rPr>
              <w:t>In relation to matters on the Agenda, Jon confirmed that he is a Director of Avalon Community Energy.</w:t>
            </w:r>
          </w:p>
        </w:tc>
        <w:tc>
          <w:tcPr>
            <w:tcW w:w="1985" w:type="dxa"/>
          </w:tcPr>
          <w:p w14:paraId="41CC8420" w14:textId="77777777" w:rsidR="0037226E" w:rsidRDefault="005B2421">
            <w:pPr>
              <w:rPr>
                <w:rFonts w:ascii="Arial" w:eastAsia="Arial" w:hAnsi="Arial" w:cs="Arial"/>
              </w:rPr>
            </w:pPr>
            <w:r>
              <w:rPr>
                <w:rFonts w:ascii="Arial" w:eastAsia="Arial" w:hAnsi="Arial" w:cs="Arial"/>
              </w:rPr>
              <w:t>Tina to recirculate the Project Conflict of Interest Form with the Draft Minutes.</w:t>
            </w:r>
          </w:p>
        </w:tc>
      </w:tr>
      <w:tr w:rsidR="0037226E" w14:paraId="7E0B894F" w14:textId="77777777">
        <w:trPr>
          <w:jc w:val="center"/>
        </w:trPr>
        <w:tc>
          <w:tcPr>
            <w:tcW w:w="2151" w:type="dxa"/>
          </w:tcPr>
          <w:p w14:paraId="2FC89607" w14:textId="77777777" w:rsidR="0037226E" w:rsidRDefault="0037226E">
            <w:pPr>
              <w:rPr>
                <w:rFonts w:ascii="Arial" w:eastAsia="Arial" w:hAnsi="Arial" w:cs="Arial"/>
              </w:rPr>
            </w:pPr>
          </w:p>
        </w:tc>
        <w:tc>
          <w:tcPr>
            <w:tcW w:w="5811" w:type="dxa"/>
          </w:tcPr>
          <w:p w14:paraId="3D305865" w14:textId="77777777" w:rsidR="0037226E" w:rsidRDefault="0037226E">
            <w:pPr>
              <w:rPr>
                <w:rFonts w:ascii="Arial" w:eastAsia="Arial" w:hAnsi="Arial" w:cs="Arial"/>
              </w:rPr>
            </w:pPr>
          </w:p>
        </w:tc>
        <w:tc>
          <w:tcPr>
            <w:tcW w:w="1985" w:type="dxa"/>
          </w:tcPr>
          <w:p w14:paraId="02BBE9F8" w14:textId="77777777" w:rsidR="0037226E" w:rsidRDefault="0037226E">
            <w:pPr>
              <w:rPr>
                <w:rFonts w:ascii="Arial" w:eastAsia="Arial" w:hAnsi="Arial" w:cs="Arial"/>
              </w:rPr>
            </w:pPr>
          </w:p>
        </w:tc>
      </w:tr>
      <w:tr w:rsidR="0037226E" w14:paraId="2374F22D" w14:textId="77777777">
        <w:trPr>
          <w:jc w:val="center"/>
        </w:trPr>
        <w:tc>
          <w:tcPr>
            <w:tcW w:w="2151" w:type="dxa"/>
          </w:tcPr>
          <w:p w14:paraId="1B9FA114"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Project Update:  Glastonbury Sports and Leisure Hub</w:t>
            </w:r>
          </w:p>
        </w:tc>
        <w:tc>
          <w:tcPr>
            <w:tcW w:w="5811" w:type="dxa"/>
          </w:tcPr>
          <w:p w14:paraId="55F32CBE" w14:textId="64055D1B" w:rsidR="0037226E" w:rsidRDefault="005B2421">
            <w:pPr>
              <w:rPr>
                <w:rFonts w:ascii="Arial" w:eastAsia="Arial" w:hAnsi="Arial" w:cs="Arial"/>
              </w:rPr>
            </w:pPr>
            <w:r>
              <w:rPr>
                <w:rFonts w:ascii="Arial" w:eastAsia="Arial" w:hAnsi="Arial" w:cs="Arial"/>
              </w:rPr>
              <w:t xml:space="preserve">Rob Taylor gave a verbal update about the Project.  He is the Regional Manager of Fusion Lifestyle which holds a </w:t>
            </w:r>
            <w:r w:rsidR="00F477E5">
              <w:rPr>
                <w:rFonts w:ascii="Arial" w:eastAsia="Arial" w:hAnsi="Arial" w:cs="Arial"/>
              </w:rPr>
              <w:t>50</w:t>
            </w:r>
            <w:r w:rsidR="00493443">
              <w:rPr>
                <w:rFonts w:ascii="Arial" w:eastAsia="Arial" w:hAnsi="Arial" w:cs="Arial"/>
              </w:rPr>
              <w:t>-year</w:t>
            </w:r>
            <w:r>
              <w:rPr>
                <w:rFonts w:ascii="Arial" w:eastAsia="Arial" w:hAnsi="Arial" w:cs="Arial"/>
              </w:rPr>
              <w:t xml:space="preserve"> lease for the Tor Leisure site.  The Project includes a number of sports clubs and seeks to upgrade outdated facilities. This Town Deal (TD) project provides an opportunity to invest significant capital funding and to establish a foundation from which to apply for match funding.  The Tor Leisure site is unique and unusual in the middle of a town, providing much needed health and well-being space.  </w:t>
            </w:r>
          </w:p>
          <w:p w14:paraId="6D0862DE" w14:textId="77777777" w:rsidR="0037226E" w:rsidRDefault="0037226E">
            <w:pPr>
              <w:rPr>
                <w:rFonts w:ascii="Arial" w:eastAsia="Arial" w:hAnsi="Arial" w:cs="Arial"/>
              </w:rPr>
            </w:pPr>
          </w:p>
          <w:p w14:paraId="75C5C36D" w14:textId="019A6A51" w:rsidR="0037226E" w:rsidRDefault="005B2421">
            <w:pPr>
              <w:rPr>
                <w:rFonts w:ascii="Arial" w:eastAsia="Arial" w:hAnsi="Arial" w:cs="Arial"/>
              </w:rPr>
            </w:pPr>
            <w:r>
              <w:rPr>
                <w:rFonts w:ascii="Arial" w:eastAsia="Arial" w:hAnsi="Arial" w:cs="Arial"/>
              </w:rPr>
              <w:t xml:space="preserve">Somerset Council leads this Project, rather than the sports clubs, and has appointed Alex Dovey from Pick Everard as the Project Manager.  Somerset Council is the </w:t>
            </w:r>
            <w:r w:rsidRPr="00790100">
              <w:rPr>
                <w:rFonts w:ascii="Arial" w:eastAsia="Arial" w:hAnsi="Arial" w:cs="Arial"/>
                <w:bCs/>
              </w:rPr>
              <w:t>Project Lead</w:t>
            </w:r>
            <w:r>
              <w:rPr>
                <w:rFonts w:ascii="Arial" w:eastAsia="Arial" w:hAnsi="Arial" w:cs="Arial"/>
              </w:rPr>
              <w:t xml:space="preserve">, rather than the clubs.  Morgan Sindall </w:t>
            </w:r>
            <w:proofErr w:type="gramStart"/>
            <w:r>
              <w:rPr>
                <w:rFonts w:ascii="Arial" w:eastAsia="Arial" w:hAnsi="Arial" w:cs="Arial"/>
              </w:rPr>
              <w:t>are</w:t>
            </w:r>
            <w:proofErr w:type="gramEnd"/>
            <w:r>
              <w:rPr>
                <w:rFonts w:ascii="Arial" w:eastAsia="Arial" w:hAnsi="Arial" w:cs="Arial"/>
              </w:rPr>
              <w:t xml:space="preserve"> currently working as Design and Build contractors.  </w:t>
            </w:r>
          </w:p>
          <w:p w14:paraId="3EE71247" w14:textId="77777777" w:rsidR="0037226E" w:rsidRDefault="0037226E">
            <w:pPr>
              <w:rPr>
                <w:rFonts w:ascii="Arial" w:eastAsia="Arial" w:hAnsi="Arial" w:cs="Arial"/>
              </w:rPr>
            </w:pPr>
          </w:p>
          <w:p w14:paraId="41B4F400" w14:textId="77777777" w:rsidR="0037226E" w:rsidRDefault="005B2421">
            <w:pPr>
              <w:rPr>
                <w:rFonts w:ascii="Arial" w:eastAsia="Arial" w:hAnsi="Arial" w:cs="Arial"/>
              </w:rPr>
            </w:pPr>
            <w:r>
              <w:rPr>
                <w:rFonts w:ascii="Arial" w:eastAsia="Arial" w:hAnsi="Arial" w:cs="Arial"/>
              </w:rPr>
              <w:t xml:space="preserve">The Project has been remodelled twice due to increases in costs and feedback from the community.  It will now only spend the funds from the TD in refurbishing the building itself.  It is hoped that better facilities will encourage clubs such as the acrobatic one to return to Glastonbury.  There will be a gym, studio, teaching and learning room, bar, community spaces.  </w:t>
            </w:r>
          </w:p>
          <w:p w14:paraId="56018568" w14:textId="77777777" w:rsidR="0037226E" w:rsidRDefault="0037226E">
            <w:pPr>
              <w:rPr>
                <w:rFonts w:ascii="Arial" w:eastAsia="Arial" w:hAnsi="Arial" w:cs="Arial"/>
              </w:rPr>
            </w:pPr>
          </w:p>
          <w:p w14:paraId="1367C5B8" w14:textId="7B19975A" w:rsidR="0037226E" w:rsidRDefault="005B2421">
            <w:pPr>
              <w:rPr>
                <w:rFonts w:ascii="Arial" w:eastAsia="Arial" w:hAnsi="Arial" w:cs="Arial"/>
              </w:rPr>
            </w:pPr>
            <w:r>
              <w:rPr>
                <w:rFonts w:ascii="Arial" w:eastAsia="Arial" w:hAnsi="Arial" w:cs="Arial"/>
              </w:rPr>
              <w:t xml:space="preserve">The Project is now looking for a </w:t>
            </w:r>
            <w:r w:rsidR="00790100">
              <w:rPr>
                <w:rFonts w:ascii="Arial" w:eastAsia="Arial" w:hAnsi="Arial" w:cs="Arial"/>
              </w:rPr>
              <w:t>second-tier</w:t>
            </w:r>
            <w:r>
              <w:rPr>
                <w:rFonts w:ascii="Arial" w:eastAsia="Arial" w:hAnsi="Arial" w:cs="Arial"/>
              </w:rPr>
              <w:t xml:space="preserve"> design and build provider in order to maximise funds in line with the intention to stay within the TD budget. They have engaged with other Projects:  Glastonbury Clean Energy re solar power and the Robert Richards Initiative re pathways to encourage people to </w:t>
            </w:r>
            <w:r w:rsidRPr="00432B4E">
              <w:rPr>
                <w:rFonts w:ascii="Arial" w:eastAsia="Arial" w:hAnsi="Arial" w:cs="Arial"/>
                <w:bCs/>
              </w:rPr>
              <w:t>enjoy being</w:t>
            </w:r>
            <w:r>
              <w:rPr>
                <w:rFonts w:ascii="Arial" w:eastAsia="Arial" w:hAnsi="Arial" w:cs="Arial"/>
              </w:rPr>
              <w:t xml:space="preserve"> outside.  </w:t>
            </w:r>
          </w:p>
          <w:p w14:paraId="0F18DCA5" w14:textId="77777777" w:rsidR="0037226E" w:rsidRDefault="0037226E">
            <w:pPr>
              <w:rPr>
                <w:rFonts w:ascii="Arial" w:eastAsia="Arial" w:hAnsi="Arial" w:cs="Arial"/>
              </w:rPr>
            </w:pPr>
          </w:p>
          <w:p w14:paraId="47D54D47" w14:textId="77777777" w:rsidR="0037226E" w:rsidRDefault="005B2421">
            <w:pPr>
              <w:rPr>
                <w:rFonts w:ascii="Arial" w:eastAsia="Arial" w:hAnsi="Arial" w:cs="Arial"/>
              </w:rPr>
            </w:pPr>
            <w:r>
              <w:rPr>
                <w:rFonts w:ascii="Arial" w:eastAsia="Arial" w:hAnsi="Arial" w:cs="Arial"/>
              </w:rPr>
              <w:t xml:space="preserve">Fusion Lifestyle itself is now signing off an extended lease for the Bowls Club and is about to do the same for the Cricket Club.  It has made improved links with National Governing Bodies for the various sports, an important step for match funding.  </w:t>
            </w:r>
          </w:p>
          <w:p w14:paraId="5D02847E" w14:textId="77777777" w:rsidR="0037226E" w:rsidRDefault="0037226E">
            <w:pPr>
              <w:rPr>
                <w:rFonts w:ascii="Arial" w:eastAsia="Arial" w:hAnsi="Arial" w:cs="Arial"/>
              </w:rPr>
            </w:pPr>
          </w:p>
          <w:p w14:paraId="44A1BE99" w14:textId="77777777" w:rsidR="0037226E" w:rsidRDefault="005B2421">
            <w:pPr>
              <w:rPr>
                <w:rFonts w:ascii="Arial" w:eastAsia="Arial" w:hAnsi="Arial" w:cs="Arial"/>
              </w:rPr>
            </w:pPr>
            <w:r>
              <w:rPr>
                <w:rFonts w:ascii="Arial" w:eastAsia="Arial" w:hAnsi="Arial" w:cs="Arial"/>
              </w:rPr>
              <w:t>It is anticipated that building work will start around 1 October 2023 and that the building will reopen in Spring 2024 for the bowls, cricket and rounders seasons.</w:t>
            </w:r>
          </w:p>
          <w:p w14:paraId="0C19D1D8" w14:textId="77777777" w:rsidR="0037226E" w:rsidRDefault="0037226E">
            <w:pPr>
              <w:rPr>
                <w:rFonts w:ascii="Arial" w:eastAsia="Arial" w:hAnsi="Arial" w:cs="Arial"/>
              </w:rPr>
            </w:pPr>
          </w:p>
          <w:p w14:paraId="55941246" w14:textId="77777777" w:rsidR="0037226E" w:rsidRDefault="005B2421">
            <w:pPr>
              <w:rPr>
                <w:rFonts w:ascii="Arial" w:eastAsia="Arial" w:hAnsi="Arial" w:cs="Arial"/>
              </w:rPr>
            </w:pPr>
            <w:r>
              <w:rPr>
                <w:rFonts w:ascii="Arial" w:eastAsia="Arial" w:hAnsi="Arial" w:cs="Arial"/>
              </w:rPr>
              <w:t>Questions from the Board were as follows:</w:t>
            </w:r>
          </w:p>
          <w:p w14:paraId="2C8DFA39" w14:textId="22A3C5D0" w:rsidR="0037226E" w:rsidRDefault="005B2421">
            <w:pPr>
              <w:rPr>
                <w:rFonts w:ascii="Arial" w:eastAsia="Arial" w:hAnsi="Arial" w:cs="Arial"/>
              </w:rPr>
            </w:pPr>
            <w:r>
              <w:rPr>
                <w:rFonts w:ascii="Arial" w:eastAsia="Arial" w:hAnsi="Arial" w:cs="Arial"/>
              </w:rPr>
              <w:t xml:space="preserve">Michael – would </w:t>
            </w:r>
            <w:r w:rsidR="00790100">
              <w:rPr>
                <w:rFonts w:ascii="Arial" w:eastAsia="Arial" w:hAnsi="Arial" w:cs="Arial"/>
              </w:rPr>
              <w:t xml:space="preserve">rain </w:t>
            </w:r>
            <w:r>
              <w:rPr>
                <w:rFonts w:ascii="Arial" w:eastAsia="Arial" w:hAnsi="Arial" w:cs="Arial"/>
              </w:rPr>
              <w:t xml:space="preserve">water from the roof be conserved </w:t>
            </w:r>
            <w:r w:rsidRPr="00432B4E">
              <w:rPr>
                <w:rFonts w:ascii="Arial" w:eastAsia="Arial" w:hAnsi="Arial" w:cs="Arial"/>
                <w:bCs/>
              </w:rPr>
              <w:t>to water</w:t>
            </w:r>
            <w:r>
              <w:rPr>
                <w:rFonts w:ascii="Arial" w:eastAsia="Arial" w:hAnsi="Arial" w:cs="Arial"/>
                <w:b/>
              </w:rPr>
              <w:t xml:space="preserve"> </w:t>
            </w:r>
            <w:r>
              <w:rPr>
                <w:rFonts w:ascii="Arial" w:eastAsia="Arial" w:hAnsi="Arial" w:cs="Arial"/>
              </w:rPr>
              <w:t>the green?  Rob will investigate and come back to the Board.</w:t>
            </w:r>
          </w:p>
          <w:p w14:paraId="5DC51AAC" w14:textId="77777777" w:rsidR="0037226E" w:rsidRDefault="0037226E">
            <w:pPr>
              <w:rPr>
                <w:rFonts w:ascii="Arial" w:eastAsia="Arial" w:hAnsi="Arial" w:cs="Arial"/>
              </w:rPr>
            </w:pPr>
          </w:p>
          <w:p w14:paraId="6D9D1AA3" w14:textId="77777777" w:rsidR="0037226E" w:rsidRDefault="005B2421">
            <w:pPr>
              <w:rPr>
                <w:rFonts w:ascii="Arial" w:eastAsia="Arial" w:hAnsi="Arial" w:cs="Arial"/>
              </w:rPr>
            </w:pPr>
            <w:r>
              <w:rPr>
                <w:rFonts w:ascii="Arial" w:eastAsia="Arial" w:hAnsi="Arial" w:cs="Arial"/>
              </w:rPr>
              <w:t>Michael – would the Sea Cadets be offered more land from Fusion?  Rob confirmed that they have a waiting list and that they would be offered more land.</w:t>
            </w:r>
          </w:p>
          <w:p w14:paraId="3F13DD78" w14:textId="77777777" w:rsidR="0037226E" w:rsidRDefault="0037226E">
            <w:pPr>
              <w:rPr>
                <w:rFonts w:ascii="Arial" w:eastAsia="Arial" w:hAnsi="Arial" w:cs="Arial"/>
              </w:rPr>
            </w:pPr>
          </w:p>
          <w:p w14:paraId="782420FA" w14:textId="722112A0" w:rsidR="0037226E" w:rsidRDefault="005B2421">
            <w:pPr>
              <w:rPr>
                <w:rFonts w:ascii="Arial" w:eastAsia="Arial" w:hAnsi="Arial" w:cs="Arial"/>
              </w:rPr>
            </w:pPr>
            <w:r>
              <w:rPr>
                <w:rFonts w:ascii="Arial" w:eastAsia="Arial" w:hAnsi="Arial" w:cs="Arial"/>
              </w:rPr>
              <w:t>Jacq</w:t>
            </w:r>
            <w:r w:rsidR="00790100">
              <w:rPr>
                <w:rFonts w:ascii="Arial" w:eastAsia="Arial" w:hAnsi="Arial" w:cs="Arial"/>
              </w:rPr>
              <w:t>ueline</w:t>
            </w:r>
            <w:r>
              <w:rPr>
                <w:rFonts w:ascii="Arial" w:eastAsia="Arial" w:hAnsi="Arial" w:cs="Arial"/>
              </w:rPr>
              <w:t xml:space="preserve"> – pleased re linking in to other projects and asked if this had included the St Dunstan’s House Project.  Rob confirmed that they were in dialogue and that there was the opportunity to run complementary services.</w:t>
            </w:r>
          </w:p>
          <w:p w14:paraId="1D12159A" w14:textId="77777777" w:rsidR="0037226E" w:rsidRDefault="0037226E">
            <w:pPr>
              <w:rPr>
                <w:rFonts w:ascii="Arial" w:eastAsia="Arial" w:hAnsi="Arial" w:cs="Arial"/>
              </w:rPr>
            </w:pPr>
          </w:p>
          <w:p w14:paraId="59D3754F" w14:textId="77777777" w:rsidR="0037226E" w:rsidRDefault="005B2421">
            <w:pPr>
              <w:rPr>
                <w:rFonts w:ascii="Arial" w:eastAsia="Arial" w:hAnsi="Arial" w:cs="Arial"/>
              </w:rPr>
            </w:pPr>
            <w:r>
              <w:rPr>
                <w:rFonts w:ascii="Arial" w:eastAsia="Arial" w:hAnsi="Arial" w:cs="Arial"/>
              </w:rPr>
              <w:t>Paul – would the Rider in the Sky (RITS) day still be held?  Rob confirmed that he was in discussion with the organisers to hold a number of smaller events over a series of days.</w:t>
            </w:r>
          </w:p>
          <w:p w14:paraId="204832AA" w14:textId="77777777" w:rsidR="0037226E" w:rsidRDefault="0037226E">
            <w:pPr>
              <w:rPr>
                <w:rFonts w:ascii="Arial" w:eastAsia="Arial" w:hAnsi="Arial" w:cs="Arial"/>
              </w:rPr>
            </w:pPr>
          </w:p>
          <w:p w14:paraId="0CCC6ADE" w14:textId="77777777" w:rsidR="0037226E" w:rsidRDefault="005B2421">
            <w:pPr>
              <w:rPr>
                <w:rFonts w:ascii="Arial" w:eastAsia="Arial" w:hAnsi="Arial" w:cs="Arial"/>
              </w:rPr>
            </w:pPr>
            <w:r>
              <w:rPr>
                <w:rFonts w:ascii="Arial" w:eastAsia="Arial" w:hAnsi="Arial" w:cs="Arial"/>
              </w:rPr>
              <w:t>Sarah – was encouraged to see the links between sports and skills development.  As the design and build process would be going back out to tender, she asked if during a three-month process, the priority would be to source local people.</w:t>
            </w:r>
          </w:p>
          <w:p w14:paraId="192C8897" w14:textId="77777777" w:rsidR="0037226E" w:rsidRDefault="005B2421">
            <w:pPr>
              <w:rPr>
                <w:rFonts w:ascii="Arial" w:eastAsia="Arial" w:hAnsi="Arial" w:cs="Arial"/>
              </w:rPr>
            </w:pPr>
            <w:r>
              <w:rPr>
                <w:rFonts w:ascii="Arial" w:eastAsia="Arial" w:hAnsi="Arial" w:cs="Arial"/>
              </w:rPr>
              <w:t xml:space="preserve"> </w:t>
            </w:r>
          </w:p>
          <w:p w14:paraId="5C80B656" w14:textId="77777777" w:rsidR="0037226E" w:rsidRDefault="005B2421">
            <w:pPr>
              <w:rPr>
                <w:rFonts w:ascii="Arial" w:eastAsia="Arial" w:hAnsi="Arial" w:cs="Arial"/>
              </w:rPr>
            </w:pPr>
            <w:r>
              <w:rPr>
                <w:rFonts w:ascii="Arial" w:eastAsia="Arial" w:hAnsi="Arial" w:cs="Arial"/>
              </w:rPr>
              <w:t>Rob confirmed that the intention would be to use local people where possible and that the value engineering was being done by Alex Dovey who was keen to get the project moving forward within resourcing.</w:t>
            </w:r>
          </w:p>
          <w:p w14:paraId="50DFE4E5" w14:textId="77777777" w:rsidR="0037226E" w:rsidRDefault="0037226E">
            <w:pPr>
              <w:rPr>
                <w:rFonts w:ascii="Arial" w:eastAsia="Arial" w:hAnsi="Arial" w:cs="Arial"/>
              </w:rPr>
            </w:pPr>
          </w:p>
          <w:p w14:paraId="385D155C" w14:textId="77777777" w:rsidR="0037226E" w:rsidRDefault="005B2421">
            <w:pPr>
              <w:rPr>
                <w:rFonts w:ascii="Arial" w:eastAsia="Arial" w:hAnsi="Arial" w:cs="Arial"/>
              </w:rPr>
            </w:pPr>
            <w:r>
              <w:rPr>
                <w:rFonts w:ascii="Arial" w:eastAsia="Arial" w:hAnsi="Arial" w:cs="Arial"/>
              </w:rPr>
              <w:t>Liz stated that the Project would still be using a main contractor so that they take on the risk, especially regarding health and safety.  The Project has been value engineered and descoped.</w:t>
            </w:r>
          </w:p>
          <w:p w14:paraId="66094109" w14:textId="77777777" w:rsidR="0037226E" w:rsidRDefault="0037226E">
            <w:pPr>
              <w:rPr>
                <w:rFonts w:ascii="Arial" w:eastAsia="Arial" w:hAnsi="Arial" w:cs="Arial"/>
              </w:rPr>
            </w:pPr>
          </w:p>
          <w:p w14:paraId="0C10F594" w14:textId="77777777" w:rsidR="0037226E" w:rsidRDefault="005B2421">
            <w:pPr>
              <w:rPr>
                <w:rFonts w:ascii="Arial" w:eastAsia="Arial" w:hAnsi="Arial" w:cs="Arial"/>
              </w:rPr>
            </w:pPr>
            <w:r>
              <w:rPr>
                <w:rFonts w:ascii="Arial" w:eastAsia="Arial" w:hAnsi="Arial" w:cs="Arial"/>
              </w:rPr>
              <w:t>Jane commented that the path around the field, for which there was considerable demand, would have the same timeframe as the build refurbishment.</w:t>
            </w:r>
          </w:p>
          <w:p w14:paraId="01A9D32F" w14:textId="77777777" w:rsidR="0037226E" w:rsidRDefault="0037226E">
            <w:pPr>
              <w:rPr>
                <w:rFonts w:ascii="Arial" w:eastAsia="Arial" w:hAnsi="Arial" w:cs="Arial"/>
              </w:rPr>
            </w:pPr>
          </w:p>
          <w:p w14:paraId="6B177030" w14:textId="77777777" w:rsidR="0037226E" w:rsidRDefault="005B2421">
            <w:pPr>
              <w:rPr>
                <w:rFonts w:ascii="Arial" w:eastAsia="Arial" w:hAnsi="Arial" w:cs="Arial"/>
              </w:rPr>
            </w:pPr>
            <w:r>
              <w:rPr>
                <w:rFonts w:ascii="Arial" w:eastAsia="Arial" w:hAnsi="Arial" w:cs="Arial"/>
              </w:rPr>
              <w:t>Ian asked a question about land drainage relating to the adjacent housing estate.   Liz said that this situation had been investigated and that neither developer of the housing estate still exists, so addressing the drainage issue may need to be part of the paths work.</w:t>
            </w:r>
          </w:p>
          <w:p w14:paraId="7D37D187" w14:textId="77777777" w:rsidR="0037226E" w:rsidRDefault="0037226E">
            <w:pPr>
              <w:rPr>
                <w:rFonts w:ascii="Arial" w:eastAsia="Arial" w:hAnsi="Arial" w:cs="Arial"/>
              </w:rPr>
            </w:pPr>
          </w:p>
          <w:p w14:paraId="616E2998" w14:textId="77777777" w:rsidR="0037226E" w:rsidRDefault="005B2421">
            <w:pPr>
              <w:rPr>
                <w:rFonts w:ascii="Arial" w:eastAsia="Arial" w:hAnsi="Arial" w:cs="Arial"/>
              </w:rPr>
            </w:pPr>
            <w:r>
              <w:rPr>
                <w:rFonts w:ascii="Arial" w:eastAsia="Arial" w:hAnsi="Arial" w:cs="Arial"/>
              </w:rPr>
              <w:t>Rob said that he will take this as an action although no flooding had occurred since 2012.</w:t>
            </w:r>
          </w:p>
          <w:p w14:paraId="5A3E884E" w14:textId="77777777" w:rsidR="0037226E" w:rsidRDefault="0037226E">
            <w:pPr>
              <w:rPr>
                <w:rFonts w:ascii="Arial" w:eastAsia="Arial" w:hAnsi="Arial" w:cs="Arial"/>
              </w:rPr>
            </w:pPr>
          </w:p>
          <w:p w14:paraId="2BFFFB3E" w14:textId="77777777" w:rsidR="0037226E" w:rsidRDefault="005B2421">
            <w:pPr>
              <w:rPr>
                <w:rFonts w:ascii="Arial" w:eastAsia="Arial" w:hAnsi="Arial" w:cs="Arial"/>
              </w:rPr>
            </w:pPr>
            <w:r>
              <w:rPr>
                <w:rFonts w:ascii="Arial" w:eastAsia="Arial" w:hAnsi="Arial" w:cs="Arial"/>
              </w:rPr>
              <w:t>Julie confirmed that additional work could be planned if more funding became available.</w:t>
            </w:r>
          </w:p>
          <w:p w14:paraId="16564A60" w14:textId="77777777" w:rsidR="0037226E" w:rsidRDefault="0037226E">
            <w:pPr>
              <w:rPr>
                <w:rFonts w:ascii="Arial" w:eastAsia="Arial" w:hAnsi="Arial" w:cs="Arial"/>
              </w:rPr>
            </w:pPr>
          </w:p>
          <w:p w14:paraId="076FF7FB" w14:textId="09B25DDB" w:rsidR="0037226E" w:rsidRDefault="005B2421">
            <w:pPr>
              <w:rPr>
                <w:rFonts w:ascii="Arial" w:eastAsia="Arial" w:hAnsi="Arial" w:cs="Arial"/>
              </w:rPr>
            </w:pPr>
            <w:r>
              <w:rPr>
                <w:rFonts w:ascii="Arial" w:eastAsia="Arial" w:hAnsi="Arial" w:cs="Arial"/>
              </w:rPr>
              <w:lastRenderedPageBreak/>
              <w:t>Lynne summarised by commending the flexibility shown by the Project Team and their work with other Projects, giving credit to Liz Leyshon who helped those concerned to listen and to work through difficult relationships.  She felt that the development had been extraordinary and would provide a good case study in the future.  Tight budget management would form the foundation for applying for additional funding.  She went on to acknowledge Rob’s leadership and clarity, saying that she was deeply impressed.  Congratulations were offered on behalf of the Board and she would be happy to come to a meeting of the wider Project Group when appropriate to provide feedback.</w:t>
            </w:r>
          </w:p>
        </w:tc>
        <w:tc>
          <w:tcPr>
            <w:tcW w:w="1985" w:type="dxa"/>
          </w:tcPr>
          <w:p w14:paraId="6D890703" w14:textId="77777777" w:rsidR="0037226E" w:rsidRDefault="005B2421">
            <w:pPr>
              <w:rPr>
                <w:rFonts w:ascii="Arial" w:eastAsia="Arial" w:hAnsi="Arial" w:cs="Arial"/>
              </w:rPr>
            </w:pPr>
            <w:r>
              <w:rPr>
                <w:rFonts w:ascii="Arial" w:eastAsia="Arial" w:hAnsi="Arial" w:cs="Arial"/>
              </w:rPr>
              <w:lastRenderedPageBreak/>
              <w:t>Rob will report back to the Board on:</w:t>
            </w:r>
          </w:p>
          <w:p w14:paraId="3CDEEC16" w14:textId="77777777" w:rsidR="0037226E" w:rsidRDefault="005B2421">
            <w:pPr>
              <w:rPr>
                <w:rFonts w:ascii="Arial" w:eastAsia="Arial" w:hAnsi="Arial" w:cs="Arial"/>
              </w:rPr>
            </w:pPr>
            <w:r>
              <w:rPr>
                <w:rFonts w:ascii="Arial" w:eastAsia="Arial" w:hAnsi="Arial" w:cs="Arial"/>
              </w:rPr>
              <w:t>-potential recovery of water from the roof</w:t>
            </w:r>
          </w:p>
          <w:p w14:paraId="4F13D458" w14:textId="77777777" w:rsidR="0037226E" w:rsidRDefault="005B2421">
            <w:pPr>
              <w:rPr>
                <w:rFonts w:ascii="Arial" w:eastAsia="Arial" w:hAnsi="Arial" w:cs="Arial"/>
              </w:rPr>
            </w:pPr>
            <w:r>
              <w:rPr>
                <w:rFonts w:ascii="Arial" w:eastAsia="Arial" w:hAnsi="Arial" w:cs="Arial"/>
              </w:rPr>
              <w:t xml:space="preserve">-the drainage </w:t>
            </w:r>
            <w:proofErr w:type="gramStart"/>
            <w:r>
              <w:rPr>
                <w:rFonts w:ascii="Arial" w:eastAsia="Arial" w:hAnsi="Arial" w:cs="Arial"/>
              </w:rPr>
              <w:t>issue</w:t>
            </w:r>
            <w:proofErr w:type="gramEnd"/>
          </w:p>
          <w:p w14:paraId="46C61154" w14:textId="77777777" w:rsidR="0037226E" w:rsidRDefault="0037226E">
            <w:pPr>
              <w:rPr>
                <w:rFonts w:ascii="Arial" w:eastAsia="Arial" w:hAnsi="Arial" w:cs="Arial"/>
              </w:rPr>
            </w:pPr>
          </w:p>
          <w:p w14:paraId="3793A9CB" w14:textId="77777777" w:rsidR="0037226E" w:rsidRDefault="005B2421">
            <w:pPr>
              <w:rPr>
                <w:rFonts w:ascii="Arial" w:eastAsia="Arial" w:hAnsi="Arial" w:cs="Arial"/>
              </w:rPr>
            </w:pPr>
            <w:r>
              <w:rPr>
                <w:rFonts w:ascii="Arial" w:eastAsia="Arial" w:hAnsi="Arial" w:cs="Arial"/>
              </w:rPr>
              <w:t>Regarding the e-bike scheme:  the Support Team to take forward the proposal and to bring a final paper for decision in due course.</w:t>
            </w:r>
          </w:p>
          <w:p w14:paraId="36E5A843" w14:textId="77777777" w:rsidR="0037226E" w:rsidRDefault="0037226E">
            <w:pPr>
              <w:rPr>
                <w:rFonts w:ascii="Arial" w:eastAsia="Arial" w:hAnsi="Arial" w:cs="Arial"/>
              </w:rPr>
            </w:pPr>
          </w:p>
        </w:tc>
      </w:tr>
      <w:tr w:rsidR="0037226E" w14:paraId="1CD2EFC6" w14:textId="77777777">
        <w:trPr>
          <w:jc w:val="center"/>
        </w:trPr>
        <w:tc>
          <w:tcPr>
            <w:tcW w:w="2151" w:type="dxa"/>
          </w:tcPr>
          <w:p w14:paraId="587B6809" w14:textId="77777777" w:rsidR="0037226E" w:rsidRDefault="0037226E">
            <w:pPr>
              <w:rPr>
                <w:rFonts w:ascii="Arial" w:eastAsia="Arial" w:hAnsi="Arial" w:cs="Arial"/>
              </w:rPr>
            </w:pPr>
          </w:p>
        </w:tc>
        <w:tc>
          <w:tcPr>
            <w:tcW w:w="5811" w:type="dxa"/>
          </w:tcPr>
          <w:p w14:paraId="11530A3F" w14:textId="77777777" w:rsidR="0037226E" w:rsidRDefault="0037226E">
            <w:pPr>
              <w:rPr>
                <w:rFonts w:ascii="Arial" w:eastAsia="Arial" w:hAnsi="Arial" w:cs="Arial"/>
              </w:rPr>
            </w:pPr>
          </w:p>
        </w:tc>
        <w:tc>
          <w:tcPr>
            <w:tcW w:w="1985" w:type="dxa"/>
          </w:tcPr>
          <w:p w14:paraId="39BCD8B8" w14:textId="77777777" w:rsidR="0037226E" w:rsidRDefault="0037226E">
            <w:pPr>
              <w:rPr>
                <w:rFonts w:ascii="Arial" w:eastAsia="Arial" w:hAnsi="Arial" w:cs="Arial"/>
              </w:rPr>
            </w:pPr>
          </w:p>
        </w:tc>
      </w:tr>
      <w:tr w:rsidR="0037226E" w14:paraId="6794529D" w14:textId="77777777">
        <w:trPr>
          <w:jc w:val="center"/>
        </w:trPr>
        <w:tc>
          <w:tcPr>
            <w:tcW w:w="2151" w:type="dxa"/>
          </w:tcPr>
          <w:p w14:paraId="63454C1B"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Presentation from Glastonbury Bicycles</w:t>
            </w:r>
          </w:p>
        </w:tc>
        <w:tc>
          <w:tcPr>
            <w:tcW w:w="5811" w:type="dxa"/>
          </w:tcPr>
          <w:p w14:paraId="74858517" w14:textId="77777777" w:rsidR="0037226E" w:rsidRDefault="005B2421">
            <w:pPr>
              <w:rPr>
                <w:rFonts w:ascii="Arial" w:eastAsia="Arial" w:hAnsi="Arial" w:cs="Arial"/>
              </w:rPr>
            </w:pPr>
            <w:r>
              <w:rPr>
                <w:rFonts w:ascii="Arial" w:eastAsia="Arial" w:hAnsi="Arial" w:cs="Arial"/>
              </w:rPr>
              <w:t xml:space="preserve">Stephen </w:t>
            </w:r>
            <w:proofErr w:type="spellStart"/>
            <w:r>
              <w:rPr>
                <w:rFonts w:ascii="Arial" w:eastAsia="Arial" w:hAnsi="Arial" w:cs="Arial"/>
              </w:rPr>
              <w:t>Duross</w:t>
            </w:r>
            <w:proofErr w:type="spellEnd"/>
            <w:r>
              <w:rPr>
                <w:rFonts w:ascii="Arial" w:eastAsia="Arial" w:hAnsi="Arial" w:cs="Arial"/>
              </w:rPr>
              <w:t xml:space="preserve"> (Glastonbury Bicycles) and Charlie Morgan (Glastonbury Electric Bikes) attended for this Agenda item.</w:t>
            </w:r>
          </w:p>
          <w:p w14:paraId="414FC907" w14:textId="77777777" w:rsidR="0037226E" w:rsidRDefault="0037226E">
            <w:pPr>
              <w:rPr>
                <w:rFonts w:ascii="Arial" w:eastAsia="Arial" w:hAnsi="Arial" w:cs="Arial"/>
              </w:rPr>
            </w:pPr>
          </w:p>
          <w:p w14:paraId="2CDFED2F" w14:textId="71346DF7" w:rsidR="0037226E" w:rsidRDefault="005B2421">
            <w:pPr>
              <w:rPr>
                <w:rFonts w:ascii="Arial" w:eastAsia="Arial" w:hAnsi="Arial" w:cs="Arial"/>
              </w:rPr>
            </w:pPr>
            <w:r>
              <w:rPr>
                <w:rFonts w:ascii="Arial" w:eastAsia="Arial" w:hAnsi="Arial" w:cs="Arial"/>
              </w:rPr>
              <w:t xml:space="preserve">Lynne opened this item by reminding the Board that Kelly Knight had already had an input </w:t>
            </w:r>
            <w:r w:rsidR="00790100">
              <w:rPr>
                <w:rFonts w:ascii="Arial" w:eastAsia="Arial" w:hAnsi="Arial" w:cs="Arial"/>
              </w:rPr>
              <w:t>into</w:t>
            </w:r>
            <w:r>
              <w:rPr>
                <w:rFonts w:ascii="Arial" w:eastAsia="Arial" w:hAnsi="Arial" w:cs="Arial"/>
              </w:rPr>
              <w:t xml:space="preserve"> the scoping of this part of the Robert Richards Initiative Project.</w:t>
            </w:r>
          </w:p>
          <w:p w14:paraId="259ADD2C" w14:textId="77777777" w:rsidR="0037226E" w:rsidRDefault="0037226E">
            <w:pPr>
              <w:rPr>
                <w:rFonts w:ascii="Arial" w:eastAsia="Arial" w:hAnsi="Arial" w:cs="Arial"/>
              </w:rPr>
            </w:pPr>
          </w:p>
          <w:p w14:paraId="4123A432" w14:textId="77777777" w:rsidR="0037226E" w:rsidRDefault="005B2421">
            <w:pPr>
              <w:rPr>
                <w:rFonts w:ascii="Arial" w:eastAsia="Arial" w:hAnsi="Arial" w:cs="Arial"/>
              </w:rPr>
            </w:pPr>
            <w:r>
              <w:rPr>
                <w:rFonts w:ascii="Arial" w:eastAsia="Arial" w:hAnsi="Arial" w:cs="Arial"/>
              </w:rPr>
              <w:t xml:space="preserve">Stephen </w:t>
            </w:r>
            <w:proofErr w:type="spellStart"/>
            <w:r>
              <w:rPr>
                <w:rFonts w:ascii="Arial" w:eastAsia="Arial" w:hAnsi="Arial" w:cs="Arial"/>
              </w:rPr>
              <w:t>Duross</w:t>
            </w:r>
            <w:proofErr w:type="spellEnd"/>
            <w:r>
              <w:rPr>
                <w:rFonts w:ascii="Arial" w:eastAsia="Arial" w:hAnsi="Arial" w:cs="Arial"/>
              </w:rPr>
              <w:t xml:space="preserve"> said that he had seen a gap in the market for bikes in Glastonbury and that Kelly Knight had discussed the proposal for a local community e-bike scheme with him.  Subsequently, Charlie Morgan of Glastonbury Electric Bikes had become involved as he had the infrastructure re booking etc.  Moose, also based in Glastonbury would be able to supply the e-bikes.</w:t>
            </w:r>
          </w:p>
          <w:p w14:paraId="0F5EE962" w14:textId="77777777" w:rsidR="0037226E" w:rsidRDefault="0037226E">
            <w:pPr>
              <w:rPr>
                <w:rFonts w:ascii="Arial" w:eastAsia="Arial" w:hAnsi="Arial" w:cs="Arial"/>
              </w:rPr>
            </w:pPr>
          </w:p>
          <w:p w14:paraId="472C1890" w14:textId="182E202C" w:rsidR="0037226E" w:rsidRDefault="005B2421">
            <w:pPr>
              <w:rPr>
                <w:rFonts w:ascii="Arial" w:eastAsia="Arial" w:hAnsi="Arial" w:cs="Arial"/>
              </w:rPr>
            </w:pPr>
            <w:r>
              <w:rPr>
                <w:rFonts w:ascii="Arial" w:eastAsia="Arial" w:hAnsi="Arial" w:cs="Arial"/>
              </w:rPr>
              <w:t xml:space="preserve">In talking with the Deputy Mayor and </w:t>
            </w:r>
            <w:r w:rsidR="00790100">
              <w:rPr>
                <w:rFonts w:ascii="Arial" w:eastAsia="Arial" w:hAnsi="Arial" w:cs="Arial"/>
              </w:rPr>
              <w:t xml:space="preserve">other members of </w:t>
            </w:r>
            <w:r>
              <w:rPr>
                <w:rFonts w:ascii="Arial" w:eastAsia="Arial" w:hAnsi="Arial" w:cs="Arial"/>
              </w:rPr>
              <w:t xml:space="preserve">Glastonbury Town Council, it appeared that it might be possible to establish a storage depot at back of the car park near to the Town Hall and to run the administration from the Information Centre.  </w:t>
            </w:r>
          </w:p>
          <w:p w14:paraId="01B71C7D" w14:textId="77777777" w:rsidR="0037226E" w:rsidRDefault="0037226E">
            <w:pPr>
              <w:rPr>
                <w:rFonts w:ascii="Arial" w:eastAsia="Arial" w:hAnsi="Arial" w:cs="Arial"/>
              </w:rPr>
            </w:pPr>
          </w:p>
          <w:p w14:paraId="68CCA885" w14:textId="65D94CD2" w:rsidR="0037226E" w:rsidRDefault="005B2421">
            <w:pPr>
              <w:rPr>
                <w:rFonts w:ascii="Arial" w:eastAsia="Arial" w:hAnsi="Arial" w:cs="Arial"/>
              </w:rPr>
            </w:pPr>
            <w:r>
              <w:rPr>
                <w:rFonts w:ascii="Arial" w:eastAsia="Arial" w:hAnsi="Arial" w:cs="Arial"/>
              </w:rPr>
              <w:t>A proposal was put together for a scheme whereby the aim was to supply e-bikes inexpensively and to get people out</w:t>
            </w:r>
            <w:r w:rsidR="00790100">
              <w:rPr>
                <w:rFonts w:ascii="Arial" w:eastAsia="Arial" w:hAnsi="Arial" w:cs="Arial"/>
              </w:rPr>
              <w:t>doors</w:t>
            </w:r>
            <w:r>
              <w:rPr>
                <w:rFonts w:ascii="Arial" w:eastAsia="Arial" w:hAnsi="Arial" w:cs="Arial"/>
              </w:rPr>
              <w:t>.  Moose would supply the e-bikes, Stephen would do the maintenance and Charlie would manage the hire infrastructure.  It is hoped to have multiple charging points around Glastonbury.  For example:  at the Sports Hub as above, the Red Brick Buildings etc.</w:t>
            </w:r>
          </w:p>
          <w:p w14:paraId="0E69F09B" w14:textId="77777777" w:rsidR="0037226E" w:rsidRDefault="0037226E">
            <w:pPr>
              <w:rPr>
                <w:rFonts w:ascii="Arial" w:eastAsia="Arial" w:hAnsi="Arial" w:cs="Arial"/>
              </w:rPr>
            </w:pPr>
          </w:p>
          <w:p w14:paraId="11401F36" w14:textId="77777777" w:rsidR="0037226E" w:rsidRDefault="005B2421">
            <w:pPr>
              <w:rPr>
                <w:rFonts w:ascii="Arial" w:eastAsia="Arial" w:hAnsi="Arial" w:cs="Arial"/>
              </w:rPr>
            </w:pPr>
            <w:r>
              <w:rPr>
                <w:rFonts w:ascii="Arial" w:eastAsia="Arial" w:hAnsi="Arial" w:cs="Arial"/>
              </w:rPr>
              <w:t>It appeared that it would cost c£55/week to hire an e-bike with local resident discount.  For tourists the cost would be about £30/day.</w:t>
            </w:r>
          </w:p>
          <w:p w14:paraId="63FA173B" w14:textId="77777777" w:rsidR="0037226E" w:rsidRDefault="0037226E">
            <w:pPr>
              <w:rPr>
                <w:rFonts w:ascii="Arial" w:eastAsia="Arial" w:hAnsi="Arial" w:cs="Arial"/>
              </w:rPr>
            </w:pPr>
          </w:p>
          <w:p w14:paraId="0C5A309E" w14:textId="77777777" w:rsidR="0037226E" w:rsidRDefault="005B2421">
            <w:pPr>
              <w:rPr>
                <w:rFonts w:ascii="Arial" w:eastAsia="Arial" w:hAnsi="Arial" w:cs="Arial"/>
              </w:rPr>
            </w:pPr>
            <w:r>
              <w:rPr>
                <w:rFonts w:ascii="Arial" w:eastAsia="Arial" w:hAnsi="Arial" w:cs="Arial"/>
              </w:rPr>
              <w:t>A proposal was sent to Kelly Knight which included costs that that are considerably lower than those for any of the national providers:  20 e-bikes @ £500 each plus lockers - £17,160 to start.  This scheme could potentially be extended to adjacent towns but not under the Town Deal.</w:t>
            </w:r>
          </w:p>
          <w:p w14:paraId="7B07CC60" w14:textId="77777777" w:rsidR="0037226E" w:rsidRDefault="0037226E">
            <w:pPr>
              <w:rPr>
                <w:rFonts w:ascii="Arial" w:eastAsia="Arial" w:hAnsi="Arial" w:cs="Arial"/>
              </w:rPr>
            </w:pPr>
          </w:p>
          <w:p w14:paraId="75387ACE" w14:textId="77777777" w:rsidR="0037226E" w:rsidRDefault="005B2421">
            <w:pPr>
              <w:rPr>
                <w:rFonts w:ascii="Arial" w:eastAsia="Arial" w:hAnsi="Arial" w:cs="Arial"/>
              </w:rPr>
            </w:pPr>
            <w:r>
              <w:rPr>
                <w:rFonts w:ascii="Arial" w:eastAsia="Arial" w:hAnsi="Arial" w:cs="Arial"/>
              </w:rPr>
              <w:t>A wide-ranging discussion ensued which included the following:</w:t>
            </w:r>
          </w:p>
          <w:p w14:paraId="12CC1B76"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 Scheme like this could only be supported by the Town Deal if it took place within the GTD red-line boundary.</w:t>
            </w:r>
          </w:p>
          <w:p w14:paraId="3B4643A0"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Board Members were broadly supportive and thanked Stephen for taking the initiative.</w:t>
            </w:r>
          </w:p>
          <w:p w14:paraId="119D2F17"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Jon Cousins pointed out that he was a shareholder in the Red Brick Buildings, The Snug and the Mental Health Network.</w:t>
            </w:r>
          </w:p>
          <w:p w14:paraId="5624304A"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need for bikes for children and young people with challenges to be included.</w:t>
            </w:r>
          </w:p>
          <w:p w14:paraId="455D63CB"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importance of links to the Mental Health Network and nurses, along with social prescribing.</w:t>
            </w:r>
          </w:p>
          <w:p w14:paraId="2ACA4594"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Could pricing be adjusted/subsidised for those in need.</w:t>
            </w:r>
          </w:p>
          <w:p w14:paraId="2CDC08A5"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need to understand who exactly will own the scheme (be the umbrella organisation) and its assets and carry the risk.</w:t>
            </w:r>
          </w:p>
          <w:p w14:paraId="10447F88"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Is it worth having a demand study or simply starting with 10 bikes and seeing what happens.</w:t>
            </w:r>
          </w:p>
          <w:p w14:paraId="2EDD32DD"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Will the Scheme pay its way?</w:t>
            </w:r>
          </w:p>
          <w:p w14:paraId="76F5136F"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Had e-tricycles been considered?</w:t>
            </w:r>
          </w:p>
          <w:p w14:paraId="32F790A5"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People will need to know where e-charging points are.</w:t>
            </w:r>
          </w:p>
          <w:p w14:paraId="5E74E594"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Important to mindful of the speed with which technology changes.</w:t>
            </w:r>
          </w:p>
          <w:p w14:paraId="45983E39"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This could be a longer-term project under the Legacy Body, although supported by the Robert Richards Initiative at the start.</w:t>
            </w:r>
          </w:p>
          <w:p w14:paraId="7C97FA47" w14:textId="77777777" w:rsidR="0037226E" w:rsidRDefault="0037226E">
            <w:pPr>
              <w:rPr>
                <w:rFonts w:ascii="Arial" w:eastAsia="Arial" w:hAnsi="Arial" w:cs="Arial"/>
              </w:rPr>
            </w:pPr>
          </w:p>
          <w:p w14:paraId="6D69735F" w14:textId="77777777" w:rsidR="0037226E" w:rsidRDefault="005B2421">
            <w:pPr>
              <w:rPr>
                <w:rFonts w:ascii="Arial" w:eastAsia="Arial" w:hAnsi="Arial" w:cs="Arial"/>
              </w:rPr>
            </w:pPr>
            <w:r>
              <w:rPr>
                <w:rFonts w:ascii="Arial" w:eastAsia="Arial" w:hAnsi="Arial" w:cs="Arial"/>
              </w:rPr>
              <w:t>Stephen replied to the various points:</w:t>
            </w:r>
          </w:p>
          <w:p w14:paraId="017BEDD7"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Work with the Life Factory provided a foundation for helping people with challenges.</w:t>
            </w:r>
          </w:p>
          <w:p w14:paraId="0A5FFAFE"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He already runs a community bike service in conjunction with the YMCA.</w:t>
            </w:r>
          </w:p>
          <w:p w14:paraId="1F2CAA5C"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With larger premises, courses could be run.</w:t>
            </w:r>
          </w:p>
          <w:p w14:paraId="0F90405D"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Scheme will pay for itself.  The next stage is to develop a comprehensive business plan and to consider other options such as expansion and e-taxis.</w:t>
            </w:r>
          </w:p>
          <w:p w14:paraId="2C01DCB5" w14:textId="77777777" w:rsidR="0037226E" w:rsidRDefault="005B242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Dealing with the technology and future proofing was the reason for working with Moose.</w:t>
            </w:r>
          </w:p>
          <w:p w14:paraId="5E7CCE53" w14:textId="77777777" w:rsidR="0037226E" w:rsidRDefault="0037226E">
            <w:pPr>
              <w:rPr>
                <w:rFonts w:ascii="Arial" w:eastAsia="Arial" w:hAnsi="Arial" w:cs="Arial"/>
              </w:rPr>
            </w:pPr>
          </w:p>
          <w:p w14:paraId="7504420B" w14:textId="77777777" w:rsidR="0037226E" w:rsidRDefault="005B2421">
            <w:pPr>
              <w:rPr>
                <w:rFonts w:ascii="Arial" w:eastAsia="Arial" w:hAnsi="Arial" w:cs="Arial"/>
              </w:rPr>
            </w:pPr>
            <w:r>
              <w:rPr>
                <w:rFonts w:ascii="Arial" w:eastAsia="Arial" w:hAnsi="Arial" w:cs="Arial"/>
              </w:rPr>
              <w:t>Lynne summarised by thanking Stephen and Charlie, saying she was delighted with the progress on this matter, founded on partnership, which provided value for money and would enable local people to make a shift. She felt that Stephen and Charlie had addressed every question and also had points to take away.</w:t>
            </w:r>
          </w:p>
          <w:p w14:paraId="3F669A21" w14:textId="77777777" w:rsidR="0037226E" w:rsidRDefault="0037226E">
            <w:pPr>
              <w:rPr>
                <w:rFonts w:ascii="Arial" w:eastAsia="Arial" w:hAnsi="Arial" w:cs="Arial"/>
              </w:rPr>
            </w:pPr>
          </w:p>
          <w:p w14:paraId="5E33C0D3" w14:textId="5BD82276" w:rsidR="0037226E" w:rsidRDefault="005B2421">
            <w:pPr>
              <w:rPr>
                <w:rFonts w:ascii="Arial" w:eastAsia="Arial" w:hAnsi="Arial" w:cs="Arial"/>
              </w:rPr>
            </w:pPr>
            <w:r>
              <w:rPr>
                <w:rFonts w:ascii="Arial" w:eastAsia="Arial" w:hAnsi="Arial" w:cs="Arial"/>
              </w:rPr>
              <w:t>Lynne went</w:t>
            </w:r>
            <w:r w:rsidR="00790100">
              <w:rPr>
                <w:rFonts w:ascii="Arial" w:eastAsia="Arial" w:hAnsi="Arial" w:cs="Arial"/>
              </w:rPr>
              <w:t xml:space="preserve"> on</w:t>
            </w:r>
            <w:r>
              <w:rPr>
                <w:rFonts w:ascii="Arial" w:eastAsia="Arial" w:hAnsi="Arial" w:cs="Arial"/>
              </w:rPr>
              <w:t xml:space="preserve"> to confirm that the Board appeared happy in principle and asked the Support Team to take forward the proposal and to bring a final paper for decision in due course.</w:t>
            </w:r>
          </w:p>
          <w:p w14:paraId="02793A85" w14:textId="77777777" w:rsidR="0037226E" w:rsidRDefault="0037226E">
            <w:pPr>
              <w:rPr>
                <w:rFonts w:ascii="Arial" w:eastAsia="Arial" w:hAnsi="Arial" w:cs="Arial"/>
              </w:rPr>
            </w:pPr>
          </w:p>
          <w:p w14:paraId="7FC6A7F3" w14:textId="77777777" w:rsidR="0037226E" w:rsidRDefault="005B2421">
            <w:pPr>
              <w:rPr>
                <w:rFonts w:ascii="Arial" w:eastAsia="Arial" w:hAnsi="Arial" w:cs="Arial"/>
              </w:rPr>
            </w:pPr>
            <w:r>
              <w:rPr>
                <w:rFonts w:ascii="Arial" w:eastAsia="Arial" w:hAnsi="Arial" w:cs="Arial"/>
              </w:rPr>
              <w:t>Liz – reminded everyone that an e-bike hire scheme had been tried before using the Information Centre.  She felt that a different approach would be needed as it was not a natural fit for people within the Centre and there were challenges relating to the return of the bikes on time.</w:t>
            </w:r>
          </w:p>
        </w:tc>
        <w:tc>
          <w:tcPr>
            <w:tcW w:w="1985" w:type="dxa"/>
          </w:tcPr>
          <w:p w14:paraId="032618DC" w14:textId="77777777" w:rsidR="0037226E" w:rsidRDefault="0037226E">
            <w:pPr>
              <w:rPr>
                <w:rFonts w:ascii="Arial" w:eastAsia="Arial" w:hAnsi="Arial" w:cs="Arial"/>
              </w:rPr>
            </w:pPr>
          </w:p>
        </w:tc>
      </w:tr>
      <w:tr w:rsidR="0037226E" w14:paraId="05EC08C1" w14:textId="77777777">
        <w:trPr>
          <w:jc w:val="center"/>
        </w:trPr>
        <w:tc>
          <w:tcPr>
            <w:tcW w:w="2151" w:type="dxa"/>
          </w:tcPr>
          <w:p w14:paraId="40322EB3" w14:textId="77777777" w:rsidR="0037226E" w:rsidRDefault="0037226E">
            <w:pPr>
              <w:pBdr>
                <w:top w:val="nil"/>
                <w:left w:val="nil"/>
                <w:bottom w:val="nil"/>
                <w:right w:val="nil"/>
                <w:between w:val="nil"/>
              </w:pBdr>
              <w:ind w:left="360"/>
              <w:rPr>
                <w:rFonts w:ascii="Arial" w:eastAsia="Arial" w:hAnsi="Arial" w:cs="Arial"/>
                <w:color w:val="000000"/>
              </w:rPr>
            </w:pPr>
          </w:p>
        </w:tc>
        <w:tc>
          <w:tcPr>
            <w:tcW w:w="5811" w:type="dxa"/>
          </w:tcPr>
          <w:p w14:paraId="60365574" w14:textId="77777777" w:rsidR="0037226E" w:rsidRDefault="0037226E">
            <w:pPr>
              <w:rPr>
                <w:rFonts w:ascii="Arial" w:eastAsia="Arial" w:hAnsi="Arial" w:cs="Arial"/>
              </w:rPr>
            </w:pPr>
          </w:p>
        </w:tc>
        <w:tc>
          <w:tcPr>
            <w:tcW w:w="1985" w:type="dxa"/>
          </w:tcPr>
          <w:p w14:paraId="1F792779" w14:textId="77777777" w:rsidR="0037226E" w:rsidRDefault="0037226E">
            <w:pPr>
              <w:rPr>
                <w:rFonts w:ascii="Arial" w:eastAsia="Arial" w:hAnsi="Arial" w:cs="Arial"/>
              </w:rPr>
            </w:pPr>
          </w:p>
        </w:tc>
      </w:tr>
      <w:tr w:rsidR="0037226E" w14:paraId="774AB446" w14:textId="77777777">
        <w:trPr>
          <w:jc w:val="center"/>
        </w:trPr>
        <w:tc>
          <w:tcPr>
            <w:tcW w:w="2151" w:type="dxa"/>
          </w:tcPr>
          <w:p w14:paraId="4B1885A4"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Chair’s Opening Remarks</w:t>
            </w:r>
          </w:p>
        </w:tc>
        <w:tc>
          <w:tcPr>
            <w:tcW w:w="5811" w:type="dxa"/>
          </w:tcPr>
          <w:p w14:paraId="06CBC0E5" w14:textId="77777777" w:rsidR="0037226E" w:rsidRDefault="005B2421">
            <w:pPr>
              <w:rPr>
                <w:rFonts w:ascii="Arial" w:eastAsia="Arial" w:hAnsi="Arial" w:cs="Arial"/>
              </w:rPr>
            </w:pPr>
            <w:r>
              <w:rPr>
                <w:rFonts w:ascii="Arial" w:eastAsia="Arial" w:hAnsi="Arial" w:cs="Arial"/>
              </w:rPr>
              <w:t>Lynne welcomed Nicola Fensham to the meeting and Nicky introduced herself, saying that she will be providing limited interim support as Kerry Haines has left the organisation and moved on to new challenges.  A formal thank you was made to Kerry, who had worked with the Support Team for the past two years.</w:t>
            </w:r>
          </w:p>
        </w:tc>
        <w:tc>
          <w:tcPr>
            <w:tcW w:w="1985" w:type="dxa"/>
          </w:tcPr>
          <w:p w14:paraId="51B3BC46" w14:textId="77777777" w:rsidR="0037226E" w:rsidRDefault="0037226E">
            <w:pPr>
              <w:rPr>
                <w:rFonts w:ascii="Arial" w:eastAsia="Arial" w:hAnsi="Arial" w:cs="Arial"/>
              </w:rPr>
            </w:pPr>
          </w:p>
        </w:tc>
      </w:tr>
      <w:tr w:rsidR="0037226E" w14:paraId="5DF9BFAE" w14:textId="77777777">
        <w:trPr>
          <w:jc w:val="center"/>
        </w:trPr>
        <w:tc>
          <w:tcPr>
            <w:tcW w:w="2151" w:type="dxa"/>
          </w:tcPr>
          <w:p w14:paraId="07F2E263" w14:textId="77777777" w:rsidR="0037226E" w:rsidRDefault="0037226E">
            <w:pPr>
              <w:rPr>
                <w:rFonts w:ascii="Arial" w:eastAsia="Arial" w:hAnsi="Arial" w:cs="Arial"/>
              </w:rPr>
            </w:pPr>
          </w:p>
        </w:tc>
        <w:tc>
          <w:tcPr>
            <w:tcW w:w="5811" w:type="dxa"/>
          </w:tcPr>
          <w:p w14:paraId="0BE3944F" w14:textId="77777777" w:rsidR="0037226E" w:rsidRDefault="0037226E">
            <w:pPr>
              <w:rPr>
                <w:rFonts w:ascii="Arial" w:eastAsia="Arial" w:hAnsi="Arial" w:cs="Arial"/>
              </w:rPr>
            </w:pPr>
          </w:p>
        </w:tc>
        <w:tc>
          <w:tcPr>
            <w:tcW w:w="1985" w:type="dxa"/>
          </w:tcPr>
          <w:p w14:paraId="34BD51D9" w14:textId="77777777" w:rsidR="0037226E" w:rsidRDefault="0037226E">
            <w:pPr>
              <w:rPr>
                <w:rFonts w:ascii="Arial" w:eastAsia="Arial" w:hAnsi="Arial" w:cs="Arial"/>
              </w:rPr>
            </w:pPr>
          </w:p>
        </w:tc>
      </w:tr>
      <w:tr w:rsidR="0037226E" w14:paraId="1D7BE2D2" w14:textId="77777777">
        <w:trPr>
          <w:jc w:val="center"/>
        </w:trPr>
        <w:tc>
          <w:tcPr>
            <w:tcW w:w="2151" w:type="dxa"/>
          </w:tcPr>
          <w:p w14:paraId="513B6BD9"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Minutes and Matters Arising from meetings on 17 March 2023</w:t>
            </w:r>
          </w:p>
        </w:tc>
        <w:tc>
          <w:tcPr>
            <w:tcW w:w="5811" w:type="dxa"/>
          </w:tcPr>
          <w:p w14:paraId="6FA54469" w14:textId="77777777" w:rsidR="0037226E" w:rsidRDefault="005B2421">
            <w:pPr>
              <w:rPr>
                <w:rFonts w:ascii="Arial" w:eastAsia="Arial" w:hAnsi="Arial" w:cs="Arial"/>
              </w:rPr>
            </w:pPr>
            <w:r>
              <w:rPr>
                <w:rFonts w:ascii="Arial" w:eastAsia="Arial" w:hAnsi="Arial" w:cs="Arial"/>
              </w:rPr>
              <w:t>The draft Minutes of the meeting on 17 March were confirmed as an accurate record.</w:t>
            </w:r>
          </w:p>
          <w:p w14:paraId="323E7585" w14:textId="77777777" w:rsidR="0037226E" w:rsidRDefault="0037226E">
            <w:pPr>
              <w:rPr>
                <w:rFonts w:ascii="Arial" w:eastAsia="Arial" w:hAnsi="Arial" w:cs="Arial"/>
              </w:rPr>
            </w:pPr>
          </w:p>
          <w:p w14:paraId="212F2F15" w14:textId="77777777" w:rsidR="0037226E" w:rsidRDefault="005B2421">
            <w:pPr>
              <w:rPr>
                <w:rFonts w:ascii="Arial" w:eastAsia="Arial" w:hAnsi="Arial" w:cs="Arial"/>
              </w:rPr>
            </w:pPr>
            <w:r>
              <w:rPr>
                <w:rFonts w:ascii="Arial" w:eastAsia="Arial" w:hAnsi="Arial" w:cs="Arial"/>
              </w:rPr>
              <w:t>Under Matters arising, Lynne confirmed that no other Town Deal Board were doing formal Board reviews.</w:t>
            </w:r>
          </w:p>
          <w:p w14:paraId="2A2E0236" w14:textId="77777777" w:rsidR="0037226E" w:rsidRDefault="0037226E">
            <w:pPr>
              <w:rPr>
                <w:rFonts w:ascii="Arial" w:eastAsia="Arial" w:hAnsi="Arial" w:cs="Arial"/>
              </w:rPr>
            </w:pPr>
          </w:p>
        </w:tc>
        <w:tc>
          <w:tcPr>
            <w:tcW w:w="1985" w:type="dxa"/>
          </w:tcPr>
          <w:p w14:paraId="42179354" w14:textId="77777777" w:rsidR="0037226E" w:rsidRDefault="0037226E">
            <w:pPr>
              <w:rPr>
                <w:rFonts w:ascii="Arial" w:eastAsia="Arial" w:hAnsi="Arial" w:cs="Arial"/>
              </w:rPr>
            </w:pPr>
          </w:p>
        </w:tc>
      </w:tr>
      <w:tr w:rsidR="0037226E" w14:paraId="1D157473" w14:textId="77777777">
        <w:trPr>
          <w:jc w:val="center"/>
        </w:trPr>
        <w:tc>
          <w:tcPr>
            <w:tcW w:w="2151" w:type="dxa"/>
          </w:tcPr>
          <w:p w14:paraId="34B95BF2" w14:textId="77777777" w:rsidR="0037226E" w:rsidRDefault="0037226E">
            <w:pPr>
              <w:rPr>
                <w:rFonts w:ascii="Arial" w:eastAsia="Arial" w:hAnsi="Arial" w:cs="Arial"/>
              </w:rPr>
            </w:pPr>
          </w:p>
        </w:tc>
        <w:tc>
          <w:tcPr>
            <w:tcW w:w="5811" w:type="dxa"/>
          </w:tcPr>
          <w:p w14:paraId="46091B98" w14:textId="77777777" w:rsidR="0037226E" w:rsidRDefault="0037226E">
            <w:pPr>
              <w:rPr>
                <w:rFonts w:ascii="Arial" w:eastAsia="Arial" w:hAnsi="Arial" w:cs="Arial"/>
              </w:rPr>
            </w:pPr>
          </w:p>
        </w:tc>
        <w:tc>
          <w:tcPr>
            <w:tcW w:w="1985" w:type="dxa"/>
          </w:tcPr>
          <w:p w14:paraId="66747766" w14:textId="77777777" w:rsidR="0037226E" w:rsidRDefault="0037226E">
            <w:pPr>
              <w:rPr>
                <w:rFonts w:ascii="Arial" w:eastAsia="Arial" w:hAnsi="Arial" w:cs="Arial"/>
              </w:rPr>
            </w:pPr>
          </w:p>
        </w:tc>
      </w:tr>
      <w:tr w:rsidR="0037226E" w14:paraId="16B1E981" w14:textId="77777777">
        <w:trPr>
          <w:jc w:val="center"/>
        </w:trPr>
        <w:tc>
          <w:tcPr>
            <w:tcW w:w="2151" w:type="dxa"/>
          </w:tcPr>
          <w:p w14:paraId="5B2124EF"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Feedback on Board Recruitment and Board Development Process</w:t>
            </w:r>
          </w:p>
        </w:tc>
        <w:tc>
          <w:tcPr>
            <w:tcW w:w="5811" w:type="dxa"/>
          </w:tcPr>
          <w:p w14:paraId="2192D7C4" w14:textId="77777777" w:rsidR="0037226E" w:rsidRDefault="005B2421">
            <w:pPr>
              <w:rPr>
                <w:rFonts w:ascii="Arial" w:eastAsia="Arial" w:hAnsi="Arial" w:cs="Arial"/>
              </w:rPr>
            </w:pPr>
            <w:r>
              <w:rPr>
                <w:rFonts w:ascii="Arial" w:eastAsia="Arial" w:hAnsi="Arial" w:cs="Arial"/>
              </w:rPr>
              <w:t>Lynne notified the Board that both Simon Carswell and Jill Barker had resigned, which leaves a ‘business’ vacancy.</w:t>
            </w:r>
          </w:p>
          <w:p w14:paraId="196C461C" w14:textId="77777777" w:rsidR="0037226E" w:rsidRDefault="0037226E">
            <w:pPr>
              <w:rPr>
                <w:rFonts w:ascii="Arial" w:eastAsia="Arial" w:hAnsi="Arial" w:cs="Arial"/>
              </w:rPr>
            </w:pPr>
          </w:p>
          <w:p w14:paraId="69CA53B8" w14:textId="77777777" w:rsidR="0037226E" w:rsidRDefault="005B2421">
            <w:pPr>
              <w:rPr>
                <w:rFonts w:ascii="Arial" w:eastAsia="Arial" w:hAnsi="Arial" w:cs="Arial"/>
              </w:rPr>
            </w:pPr>
            <w:r>
              <w:rPr>
                <w:rFonts w:ascii="Arial" w:eastAsia="Arial" w:hAnsi="Arial" w:cs="Arial"/>
              </w:rPr>
              <w:t>Lynne further suggested that the Board undertake a transparent process for the recruitment of a new ‘business’ member, something agreed by Board Members.</w:t>
            </w:r>
          </w:p>
          <w:p w14:paraId="11FAB8DA" w14:textId="77777777" w:rsidR="0037226E" w:rsidRDefault="0037226E">
            <w:pPr>
              <w:rPr>
                <w:rFonts w:ascii="Arial" w:eastAsia="Arial" w:hAnsi="Arial" w:cs="Arial"/>
              </w:rPr>
            </w:pPr>
          </w:p>
          <w:p w14:paraId="5A923219" w14:textId="234CE978" w:rsidR="0037226E" w:rsidRDefault="005B2421">
            <w:pPr>
              <w:rPr>
                <w:rFonts w:ascii="Arial" w:eastAsia="Arial" w:hAnsi="Arial" w:cs="Arial"/>
              </w:rPr>
            </w:pPr>
            <w:r>
              <w:rPr>
                <w:rFonts w:ascii="Arial" w:eastAsia="Arial" w:hAnsi="Arial" w:cs="Arial"/>
              </w:rPr>
              <w:t xml:space="preserve">Julie also reminded the Board that all the initial recruitment of Board Members, </w:t>
            </w:r>
            <w:r w:rsidR="00EA1CCD">
              <w:rPr>
                <w:rFonts w:ascii="Arial" w:eastAsia="Arial" w:hAnsi="Arial" w:cs="Arial"/>
              </w:rPr>
              <w:t xml:space="preserve">for those </w:t>
            </w:r>
            <w:r>
              <w:rPr>
                <w:rFonts w:ascii="Arial" w:eastAsia="Arial" w:hAnsi="Arial" w:cs="Arial"/>
              </w:rPr>
              <w:t xml:space="preserve">not </w:t>
            </w:r>
            <w:r w:rsidR="00EA1CCD">
              <w:rPr>
                <w:rFonts w:ascii="Arial" w:eastAsia="Arial" w:hAnsi="Arial" w:cs="Arial"/>
              </w:rPr>
              <w:lastRenderedPageBreak/>
              <w:t>specified</w:t>
            </w:r>
            <w:r>
              <w:rPr>
                <w:rFonts w:ascii="Arial" w:eastAsia="Arial" w:hAnsi="Arial" w:cs="Arial"/>
              </w:rPr>
              <w:t xml:space="preserve"> by government, had been undertaken through an open process in which she and the Town Clerk had </w:t>
            </w:r>
            <w:r w:rsidR="00EA1CCD">
              <w:rPr>
                <w:rFonts w:ascii="Arial" w:eastAsia="Arial" w:hAnsi="Arial" w:cs="Arial"/>
              </w:rPr>
              <w:t>undertaken the interviews.</w:t>
            </w:r>
          </w:p>
          <w:p w14:paraId="3598DE0C" w14:textId="77777777" w:rsidR="0037226E" w:rsidRDefault="0037226E">
            <w:pPr>
              <w:rPr>
                <w:rFonts w:ascii="Arial" w:eastAsia="Arial" w:hAnsi="Arial" w:cs="Arial"/>
              </w:rPr>
            </w:pPr>
          </w:p>
          <w:p w14:paraId="448B3A97" w14:textId="4CD4764B" w:rsidR="0037226E" w:rsidRDefault="005B2421">
            <w:pPr>
              <w:rPr>
                <w:rFonts w:ascii="Arial" w:eastAsia="Arial" w:hAnsi="Arial" w:cs="Arial"/>
              </w:rPr>
            </w:pPr>
            <w:r>
              <w:rPr>
                <w:rFonts w:ascii="Arial" w:eastAsia="Arial" w:hAnsi="Arial" w:cs="Arial"/>
              </w:rPr>
              <w:t xml:space="preserve">Recent recruitment had necessarily been </w:t>
            </w:r>
            <w:r w:rsidRPr="00432B4E">
              <w:rPr>
                <w:rFonts w:ascii="Arial" w:eastAsia="Arial" w:hAnsi="Arial" w:cs="Arial"/>
                <w:bCs/>
              </w:rPr>
              <w:t>more focussed due to specific requirements</w:t>
            </w:r>
            <w:r>
              <w:rPr>
                <w:rFonts w:ascii="Arial" w:eastAsia="Arial" w:hAnsi="Arial" w:cs="Arial"/>
              </w:rPr>
              <w:t>, time and lack of availability of officers</w:t>
            </w:r>
            <w:r w:rsidR="00432B4E">
              <w:rPr>
                <w:rFonts w:ascii="Arial" w:eastAsia="Arial" w:hAnsi="Arial" w:cs="Arial"/>
              </w:rPr>
              <w:t>.</w:t>
            </w:r>
          </w:p>
          <w:p w14:paraId="2C539098" w14:textId="77777777" w:rsidR="0037226E" w:rsidRDefault="0037226E">
            <w:pPr>
              <w:rPr>
                <w:rFonts w:ascii="Arial" w:eastAsia="Arial" w:hAnsi="Arial" w:cs="Arial"/>
              </w:rPr>
            </w:pPr>
          </w:p>
          <w:p w14:paraId="1CDED39D" w14:textId="0A1F2136" w:rsidR="0037226E" w:rsidRDefault="005B2421">
            <w:pPr>
              <w:rPr>
                <w:rFonts w:ascii="Arial" w:eastAsia="Arial" w:hAnsi="Arial" w:cs="Arial"/>
              </w:rPr>
            </w:pPr>
            <w:r>
              <w:rPr>
                <w:rFonts w:ascii="Arial" w:eastAsia="Arial" w:hAnsi="Arial" w:cs="Arial"/>
              </w:rPr>
              <w:t>In the most recent recruitment, Lynne has asked for the names of young people to put forward.  Unfortunately, all young people suggested had pulled out for various reasons.</w:t>
            </w:r>
          </w:p>
          <w:p w14:paraId="2B68F0F3" w14:textId="77777777" w:rsidR="0037226E" w:rsidRDefault="0037226E">
            <w:pPr>
              <w:rPr>
                <w:rFonts w:ascii="Arial" w:eastAsia="Arial" w:hAnsi="Arial" w:cs="Arial"/>
              </w:rPr>
            </w:pPr>
          </w:p>
          <w:p w14:paraId="73F0559E" w14:textId="77777777" w:rsidR="0037226E" w:rsidRDefault="005B2421">
            <w:pPr>
              <w:rPr>
                <w:rFonts w:ascii="Arial" w:eastAsia="Arial" w:hAnsi="Arial" w:cs="Arial"/>
              </w:rPr>
            </w:pPr>
            <w:r>
              <w:rPr>
                <w:rFonts w:ascii="Arial" w:eastAsia="Arial" w:hAnsi="Arial" w:cs="Arial"/>
              </w:rPr>
              <w:t>Nevertheless, Lynne and Jacqueline had interviewed three people who were in their thirties and forties, using a proper scoring process.</w:t>
            </w:r>
          </w:p>
          <w:p w14:paraId="66118934" w14:textId="77777777" w:rsidR="0037226E" w:rsidRDefault="0037226E">
            <w:pPr>
              <w:rPr>
                <w:rFonts w:ascii="Arial" w:eastAsia="Arial" w:hAnsi="Arial" w:cs="Arial"/>
              </w:rPr>
            </w:pPr>
          </w:p>
          <w:p w14:paraId="49C98501" w14:textId="2F3CDCC7" w:rsidR="0037226E" w:rsidRDefault="005B2421">
            <w:pPr>
              <w:rPr>
                <w:rFonts w:ascii="Arial" w:eastAsia="Arial" w:hAnsi="Arial" w:cs="Arial"/>
              </w:rPr>
            </w:pPr>
            <w:r>
              <w:rPr>
                <w:rFonts w:ascii="Arial" w:eastAsia="Arial" w:hAnsi="Arial" w:cs="Arial"/>
              </w:rPr>
              <w:t>One candidate, Samantha Cull</w:t>
            </w:r>
            <w:r w:rsidR="00432B4E">
              <w:rPr>
                <w:rFonts w:ascii="Arial" w:eastAsia="Arial" w:hAnsi="Arial" w:cs="Arial"/>
              </w:rPr>
              <w:t>en</w:t>
            </w:r>
            <w:r>
              <w:rPr>
                <w:rFonts w:ascii="Arial" w:eastAsia="Arial" w:hAnsi="Arial" w:cs="Arial"/>
              </w:rPr>
              <w:t>, who lives in Street, was recommended to the Board.  She has significant governance experience, including consulting on that topic.  Currently, she works as the Operations Manager for the Alfred Gillett Trust, which holds the Clark archive and is developing a new museum.  She was also known to other Board and Support Members who supported the recommendation. Given her commercial experience, it was suggested and agreed that she should join the Board as a ‘business’ Member.</w:t>
            </w:r>
          </w:p>
          <w:p w14:paraId="53004D88" w14:textId="77777777" w:rsidR="0037226E" w:rsidRDefault="0037226E">
            <w:pPr>
              <w:rPr>
                <w:rFonts w:ascii="Arial" w:eastAsia="Arial" w:hAnsi="Arial" w:cs="Arial"/>
              </w:rPr>
            </w:pPr>
          </w:p>
          <w:p w14:paraId="4DAB2FE6" w14:textId="77777777" w:rsidR="0037226E" w:rsidRDefault="005B2421">
            <w:pPr>
              <w:rPr>
                <w:rFonts w:ascii="Arial" w:eastAsia="Arial" w:hAnsi="Arial" w:cs="Arial"/>
              </w:rPr>
            </w:pPr>
            <w:r>
              <w:rPr>
                <w:rFonts w:ascii="Arial" w:eastAsia="Arial" w:hAnsi="Arial" w:cs="Arial"/>
              </w:rPr>
              <w:t>Lynne further suggested that a transparent recruitment process for a young person should be commenced, agreeing to approach relevant organisations who work with young people.</w:t>
            </w:r>
          </w:p>
          <w:p w14:paraId="3B596E0F" w14:textId="77777777" w:rsidR="0037226E" w:rsidRDefault="0037226E">
            <w:pPr>
              <w:rPr>
                <w:rFonts w:ascii="Arial" w:eastAsia="Arial" w:hAnsi="Arial" w:cs="Arial"/>
              </w:rPr>
            </w:pPr>
          </w:p>
          <w:p w14:paraId="70E017AD" w14:textId="77777777" w:rsidR="0037226E" w:rsidRDefault="005B2421">
            <w:pPr>
              <w:rPr>
                <w:rFonts w:ascii="Arial" w:eastAsia="Arial" w:hAnsi="Arial" w:cs="Arial"/>
              </w:rPr>
            </w:pPr>
            <w:r>
              <w:rPr>
                <w:rFonts w:ascii="Arial" w:eastAsia="Arial" w:hAnsi="Arial" w:cs="Arial"/>
              </w:rPr>
              <w:t xml:space="preserve">Lynne went to invite Jacqueline to tell the Board about an additional opportunity had arisen during the interview process.  </w:t>
            </w:r>
          </w:p>
          <w:p w14:paraId="5FF94D12" w14:textId="77777777" w:rsidR="0037226E" w:rsidRDefault="0037226E">
            <w:pPr>
              <w:rPr>
                <w:rFonts w:ascii="Arial" w:eastAsia="Arial" w:hAnsi="Arial" w:cs="Arial"/>
              </w:rPr>
            </w:pPr>
          </w:p>
          <w:p w14:paraId="7A0E83E0" w14:textId="77777777" w:rsidR="0037226E" w:rsidRDefault="005B2421">
            <w:pPr>
              <w:rPr>
                <w:rFonts w:ascii="Arial" w:eastAsia="Arial" w:hAnsi="Arial" w:cs="Arial"/>
              </w:rPr>
            </w:pPr>
            <w:r>
              <w:rPr>
                <w:rFonts w:ascii="Arial" w:eastAsia="Arial" w:hAnsi="Arial" w:cs="Arial"/>
              </w:rPr>
              <w:t xml:space="preserve">Jacqueline introduced another candidate, Emily Bond, who has a good community and contribution background and was highly motivated but lacked board experience.  </w:t>
            </w:r>
          </w:p>
          <w:p w14:paraId="19E62E80" w14:textId="77777777" w:rsidR="0037226E" w:rsidRDefault="0037226E">
            <w:pPr>
              <w:rPr>
                <w:rFonts w:ascii="Arial" w:eastAsia="Arial" w:hAnsi="Arial" w:cs="Arial"/>
              </w:rPr>
            </w:pPr>
          </w:p>
          <w:p w14:paraId="2E929D5F" w14:textId="77777777" w:rsidR="0037226E" w:rsidRDefault="005B2421">
            <w:pPr>
              <w:rPr>
                <w:rFonts w:ascii="Arial" w:eastAsia="Arial" w:hAnsi="Arial" w:cs="Arial"/>
              </w:rPr>
            </w:pPr>
            <w:r>
              <w:rPr>
                <w:rFonts w:ascii="Arial" w:eastAsia="Arial" w:hAnsi="Arial" w:cs="Arial"/>
              </w:rPr>
              <w:t>To support Emily and give her an opportunity, Lynne proposed that she join the Board as an ‘Apprentice Board Member’ and be mentored by Jacqueline. Lynne had done this before and it had worked well especially regarding succession planning.</w:t>
            </w:r>
          </w:p>
          <w:p w14:paraId="49AC1A2E" w14:textId="77777777" w:rsidR="0037226E" w:rsidRDefault="0037226E">
            <w:pPr>
              <w:rPr>
                <w:rFonts w:ascii="Arial" w:eastAsia="Arial" w:hAnsi="Arial" w:cs="Arial"/>
              </w:rPr>
            </w:pPr>
          </w:p>
          <w:p w14:paraId="6A753A4A" w14:textId="77777777" w:rsidR="0037226E" w:rsidRDefault="005B2421">
            <w:pPr>
              <w:rPr>
                <w:rFonts w:ascii="Arial" w:eastAsia="Arial" w:hAnsi="Arial" w:cs="Arial"/>
              </w:rPr>
            </w:pPr>
            <w:r>
              <w:rPr>
                <w:rFonts w:ascii="Arial" w:eastAsia="Arial" w:hAnsi="Arial" w:cs="Arial"/>
              </w:rPr>
              <w:t xml:space="preserve">Liz agreed that this suggestion was sensible given the need for continuity and looking ahead to the </w:t>
            </w:r>
            <w:r>
              <w:rPr>
                <w:rFonts w:ascii="Arial" w:eastAsia="Arial" w:hAnsi="Arial" w:cs="Arial"/>
              </w:rPr>
              <w:lastRenderedPageBreak/>
              <w:t>Legacy Body.  She preferred that the title should be changed from ‘Apprentice’ to ‘Associate’ Board Member.</w:t>
            </w:r>
          </w:p>
          <w:p w14:paraId="2E4A1215" w14:textId="77777777" w:rsidR="0037226E" w:rsidRDefault="0037226E">
            <w:pPr>
              <w:rPr>
                <w:rFonts w:ascii="Arial" w:eastAsia="Arial" w:hAnsi="Arial" w:cs="Arial"/>
              </w:rPr>
            </w:pPr>
          </w:p>
          <w:p w14:paraId="6AA48A5D" w14:textId="77777777" w:rsidR="0037226E" w:rsidRDefault="005B2421">
            <w:pPr>
              <w:rPr>
                <w:rFonts w:ascii="Arial" w:eastAsia="Arial" w:hAnsi="Arial" w:cs="Arial"/>
              </w:rPr>
            </w:pPr>
            <w:r>
              <w:rPr>
                <w:rFonts w:ascii="Arial" w:eastAsia="Arial" w:hAnsi="Arial" w:cs="Arial"/>
              </w:rPr>
              <w:t>All Board members agreed with the proposals including the change of title.  Lynne and Jacqueline were asked to take forward the invitations to the two successful candidates.</w:t>
            </w:r>
          </w:p>
          <w:p w14:paraId="455D10B7" w14:textId="77777777" w:rsidR="0037226E" w:rsidRDefault="0037226E">
            <w:pPr>
              <w:rPr>
                <w:rFonts w:ascii="Arial" w:eastAsia="Arial" w:hAnsi="Arial" w:cs="Arial"/>
              </w:rPr>
            </w:pPr>
          </w:p>
          <w:p w14:paraId="1E570AC8" w14:textId="77777777" w:rsidR="0037226E" w:rsidRDefault="005B2421">
            <w:pPr>
              <w:rPr>
                <w:rFonts w:ascii="Arial" w:eastAsia="Arial" w:hAnsi="Arial" w:cs="Arial"/>
              </w:rPr>
            </w:pPr>
            <w:r>
              <w:rPr>
                <w:rFonts w:ascii="Arial" w:eastAsia="Arial" w:hAnsi="Arial" w:cs="Arial"/>
              </w:rPr>
              <w:t xml:space="preserve">Kama confirmed that she was also happy to be a mentor and that she would put together a list of suitable organisations to be approached for suggestions of young people. </w:t>
            </w:r>
          </w:p>
          <w:p w14:paraId="0C456D61" w14:textId="77777777" w:rsidR="0037226E" w:rsidRDefault="0037226E">
            <w:pPr>
              <w:rPr>
                <w:rFonts w:ascii="Arial" w:eastAsia="Arial" w:hAnsi="Arial" w:cs="Arial"/>
              </w:rPr>
            </w:pPr>
          </w:p>
          <w:p w14:paraId="5E81EA18" w14:textId="77777777" w:rsidR="0037226E" w:rsidRDefault="005B2421">
            <w:pPr>
              <w:rPr>
                <w:rFonts w:ascii="Arial" w:eastAsia="Arial" w:hAnsi="Arial" w:cs="Arial"/>
              </w:rPr>
            </w:pPr>
            <w:r>
              <w:rPr>
                <w:rFonts w:ascii="Arial" w:eastAsia="Arial" w:hAnsi="Arial" w:cs="Arial"/>
              </w:rPr>
              <w:t>In the Board Development process being undertaken with Kerry Round, all but two Board Members have done interviews.  Kerry is now writing the report and will provide feedback for the June meeting.</w:t>
            </w:r>
          </w:p>
        </w:tc>
        <w:tc>
          <w:tcPr>
            <w:tcW w:w="1985" w:type="dxa"/>
          </w:tcPr>
          <w:p w14:paraId="38FE7BFA" w14:textId="73DFB51B" w:rsidR="0037226E" w:rsidRDefault="005B2421">
            <w:pPr>
              <w:rPr>
                <w:rFonts w:ascii="Arial" w:eastAsia="Arial" w:hAnsi="Arial" w:cs="Arial"/>
              </w:rPr>
            </w:pPr>
            <w:r>
              <w:rPr>
                <w:rFonts w:ascii="Arial" w:eastAsia="Arial" w:hAnsi="Arial" w:cs="Arial"/>
              </w:rPr>
              <w:lastRenderedPageBreak/>
              <w:t>Lynne to invite Sam Cull</w:t>
            </w:r>
            <w:r w:rsidR="00432B4E">
              <w:rPr>
                <w:rFonts w:ascii="Arial" w:eastAsia="Arial" w:hAnsi="Arial" w:cs="Arial"/>
              </w:rPr>
              <w:t>e</w:t>
            </w:r>
            <w:r>
              <w:rPr>
                <w:rFonts w:ascii="Arial" w:eastAsia="Arial" w:hAnsi="Arial" w:cs="Arial"/>
              </w:rPr>
              <w:t>n to join the Board.</w:t>
            </w:r>
          </w:p>
          <w:p w14:paraId="15E6F6D2" w14:textId="77777777" w:rsidR="0037226E" w:rsidRDefault="0037226E">
            <w:pPr>
              <w:rPr>
                <w:rFonts w:ascii="Arial" w:eastAsia="Arial" w:hAnsi="Arial" w:cs="Arial"/>
              </w:rPr>
            </w:pPr>
          </w:p>
          <w:p w14:paraId="58979753" w14:textId="77777777" w:rsidR="0037226E" w:rsidRDefault="005B2421">
            <w:pPr>
              <w:rPr>
                <w:rFonts w:ascii="Arial" w:eastAsia="Arial" w:hAnsi="Arial" w:cs="Arial"/>
              </w:rPr>
            </w:pPr>
            <w:r>
              <w:rPr>
                <w:rFonts w:ascii="Arial" w:eastAsia="Arial" w:hAnsi="Arial" w:cs="Arial"/>
              </w:rPr>
              <w:t>Jacqueline to invite Emily Bond to become an ‘Associate’ Member of the Board.</w:t>
            </w:r>
          </w:p>
          <w:p w14:paraId="4A953E77" w14:textId="77777777" w:rsidR="0037226E" w:rsidRDefault="0037226E">
            <w:pPr>
              <w:rPr>
                <w:rFonts w:ascii="Arial" w:eastAsia="Arial" w:hAnsi="Arial" w:cs="Arial"/>
              </w:rPr>
            </w:pPr>
          </w:p>
          <w:p w14:paraId="5A8A49F9" w14:textId="77777777" w:rsidR="0037226E" w:rsidRDefault="005B2421">
            <w:pPr>
              <w:rPr>
                <w:rFonts w:ascii="Arial" w:eastAsia="Arial" w:hAnsi="Arial" w:cs="Arial"/>
              </w:rPr>
            </w:pPr>
            <w:r>
              <w:rPr>
                <w:rFonts w:ascii="Arial" w:eastAsia="Arial" w:hAnsi="Arial" w:cs="Arial"/>
              </w:rPr>
              <w:lastRenderedPageBreak/>
              <w:t xml:space="preserve">Kama to send a list of suitable organisations to be approached for suggestions of young people to Lynne. </w:t>
            </w:r>
          </w:p>
          <w:p w14:paraId="0644C122" w14:textId="77777777" w:rsidR="0037226E" w:rsidRDefault="0037226E">
            <w:pPr>
              <w:rPr>
                <w:rFonts w:ascii="Arial" w:eastAsia="Arial" w:hAnsi="Arial" w:cs="Arial"/>
              </w:rPr>
            </w:pPr>
          </w:p>
        </w:tc>
      </w:tr>
      <w:tr w:rsidR="0037226E" w14:paraId="5C684218" w14:textId="77777777">
        <w:trPr>
          <w:jc w:val="center"/>
        </w:trPr>
        <w:tc>
          <w:tcPr>
            <w:tcW w:w="2151" w:type="dxa"/>
          </w:tcPr>
          <w:p w14:paraId="4257BD86" w14:textId="77777777" w:rsidR="0037226E" w:rsidRDefault="0037226E">
            <w:pPr>
              <w:rPr>
                <w:rFonts w:ascii="Arial" w:eastAsia="Arial" w:hAnsi="Arial" w:cs="Arial"/>
              </w:rPr>
            </w:pPr>
          </w:p>
        </w:tc>
        <w:tc>
          <w:tcPr>
            <w:tcW w:w="5811" w:type="dxa"/>
          </w:tcPr>
          <w:p w14:paraId="3B0E9858" w14:textId="77777777" w:rsidR="0037226E" w:rsidRDefault="0037226E">
            <w:pPr>
              <w:rPr>
                <w:rFonts w:ascii="Arial" w:eastAsia="Arial" w:hAnsi="Arial" w:cs="Arial"/>
              </w:rPr>
            </w:pPr>
          </w:p>
        </w:tc>
        <w:tc>
          <w:tcPr>
            <w:tcW w:w="1985" w:type="dxa"/>
          </w:tcPr>
          <w:p w14:paraId="39F73991" w14:textId="77777777" w:rsidR="0037226E" w:rsidRDefault="0037226E">
            <w:pPr>
              <w:rPr>
                <w:rFonts w:ascii="Arial" w:eastAsia="Arial" w:hAnsi="Arial" w:cs="Arial"/>
              </w:rPr>
            </w:pPr>
          </w:p>
        </w:tc>
      </w:tr>
      <w:tr w:rsidR="0037226E" w14:paraId="5AA9E466" w14:textId="77777777">
        <w:trPr>
          <w:jc w:val="center"/>
        </w:trPr>
        <w:tc>
          <w:tcPr>
            <w:tcW w:w="2151" w:type="dxa"/>
          </w:tcPr>
          <w:p w14:paraId="26BC8B6E"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Update on the Enabling Project</w:t>
            </w:r>
          </w:p>
        </w:tc>
        <w:tc>
          <w:tcPr>
            <w:tcW w:w="5811" w:type="dxa"/>
          </w:tcPr>
          <w:p w14:paraId="2A3DC657" w14:textId="77777777" w:rsidR="0037226E" w:rsidRDefault="005B2421">
            <w:pPr>
              <w:rPr>
                <w:rFonts w:ascii="Arial" w:eastAsia="Arial" w:hAnsi="Arial" w:cs="Arial"/>
              </w:rPr>
            </w:pPr>
            <w:r>
              <w:rPr>
                <w:rFonts w:ascii="Arial" w:eastAsia="Arial" w:hAnsi="Arial" w:cs="Arial"/>
              </w:rPr>
              <w:t>Julie provided a short verbal update covering the following points:</w:t>
            </w:r>
          </w:p>
          <w:p w14:paraId="1EEEC71B"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It was likely that the Project would move forward with a 35-pitch site (permanent and temporary pitches) at the original proposed location to the north of </w:t>
            </w:r>
            <w:proofErr w:type="spellStart"/>
            <w:r>
              <w:rPr>
                <w:rFonts w:ascii="Arial" w:eastAsia="Arial" w:hAnsi="Arial" w:cs="Arial"/>
                <w:color w:val="000000"/>
              </w:rPr>
              <w:t>Porchestall</w:t>
            </w:r>
            <w:proofErr w:type="spellEnd"/>
            <w:r>
              <w:rPr>
                <w:rFonts w:ascii="Arial" w:eastAsia="Arial" w:hAnsi="Arial" w:cs="Arial"/>
                <w:color w:val="000000"/>
              </w:rPr>
              <w:t xml:space="preserve"> Drove.</w:t>
            </w:r>
          </w:p>
          <w:p w14:paraId="495925EF" w14:textId="67AC7354"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proposer of an alternative site had decided not to buy the land and had distanced themselves from th</w:t>
            </w:r>
            <w:r w:rsidR="00EA1CCD">
              <w:rPr>
                <w:rFonts w:ascii="Arial" w:eastAsia="Arial" w:hAnsi="Arial" w:cs="Arial"/>
                <w:color w:val="000000"/>
              </w:rPr>
              <w:t>is</w:t>
            </w:r>
            <w:r>
              <w:rPr>
                <w:rFonts w:ascii="Arial" w:eastAsia="Arial" w:hAnsi="Arial" w:cs="Arial"/>
                <w:color w:val="000000"/>
              </w:rPr>
              <w:t xml:space="preserve"> Pro</w:t>
            </w:r>
            <w:r w:rsidR="00EA1CCD">
              <w:rPr>
                <w:rFonts w:ascii="Arial" w:eastAsia="Arial" w:hAnsi="Arial" w:cs="Arial"/>
                <w:color w:val="000000"/>
              </w:rPr>
              <w:t>posal, although were still keen to support alternative sites</w:t>
            </w:r>
            <w:r>
              <w:rPr>
                <w:rFonts w:ascii="Arial" w:eastAsia="Arial" w:hAnsi="Arial" w:cs="Arial"/>
                <w:color w:val="000000"/>
              </w:rPr>
              <w:t>.</w:t>
            </w:r>
          </w:p>
          <w:p w14:paraId="7C111477"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There was a need to review options and Julie had asked for planning advice and other tests on the alternative site.  </w:t>
            </w:r>
          </w:p>
          <w:p w14:paraId="364B26D9" w14:textId="2D29E39B"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Planning Advice was not </w:t>
            </w:r>
            <w:proofErr w:type="spellStart"/>
            <w:proofErr w:type="gramStart"/>
            <w:r>
              <w:rPr>
                <w:rFonts w:ascii="Arial" w:eastAsia="Arial" w:hAnsi="Arial" w:cs="Arial"/>
                <w:color w:val="000000"/>
              </w:rPr>
              <w:t>encouraging</w:t>
            </w:r>
            <w:r w:rsidR="00EA1CCD">
              <w:rPr>
                <w:rFonts w:ascii="Arial" w:eastAsia="Arial" w:hAnsi="Arial" w:cs="Arial"/>
                <w:color w:val="000000"/>
              </w:rPr>
              <w:t>,</w:t>
            </w:r>
            <w:r>
              <w:rPr>
                <w:rFonts w:ascii="Arial" w:eastAsia="Arial" w:hAnsi="Arial" w:cs="Arial"/>
                <w:color w:val="000000"/>
              </w:rPr>
              <w:t>outlining</w:t>
            </w:r>
            <w:proofErr w:type="spellEnd"/>
            <w:proofErr w:type="gramEnd"/>
            <w:r>
              <w:rPr>
                <w:rFonts w:ascii="Arial" w:eastAsia="Arial" w:hAnsi="Arial" w:cs="Arial"/>
                <w:color w:val="000000"/>
              </w:rPr>
              <w:t xml:space="preserve"> complex issues including that the land encompassed the previous town tip and was not suitable for residential use.</w:t>
            </w:r>
          </w:p>
          <w:p w14:paraId="7C1E11FE"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alternative site was also further away from the Town Centre and not networked as well into the paths system.</w:t>
            </w:r>
          </w:p>
          <w:p w14:paraId="28A54233"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Further money would need to be spent to buy the alternative site.</w:t>
            </w:r>
          </w:p>
          <w:p w14:paraId="66E95AFE"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Julie will report back fully at the next meeting of the Board.</w:t>
            </w:r>
          </w:p>
          <w:p w14:paraId="2154B285" w14:textId="77777777" w:rsidR="0037226E" w:rsidRDefault="0037226E">
            <w:pPr>
              <w:rPr>
                <w:rFonts w:ascii="Arial" w:eastAsia="Arial" w:hAnsi="Arial" w:cs="Arial"/>
              </w:rPr>
            </w:pPr>
          </w:p>
          <w:p w14:paraId="49514F8A" w14:textId="77777777" w:rsidR="0037226E" w:rsidRDefault="005B2421">
            <w:pPr>
              <w:rPr>
                <w:rFonts w:ascii="Arial" w:eastAsia="Arial" w:hAnsi="Arial" w:cs="Arial"/>
              </w:rPr>
            </w:pPr>
            <w:r>
              <w:rPr>
                <w:rFonts w:ascii="Arial" w:eastAsia="Arial" w:hAnsi="Arial" w:cs="Arial"/>
              </w:rPr>
              <w:t xml:space="preserve">The Board asked that the proposer of the alternative site be kept in the picture and Julie confirmed that this would happen.  They had been consulted originally as a courtesy, </w:t>
            </w:r>
            <w:r w:rsidRPr="00432B4E">
              <w:rPr>
                <w:rFonts w:ascii="Arial" w:eastAsia="Arial" w:hAnsi="Arial" w:cs="Arial"/>
              </w:rPr>
              <w:t>early in the process and full consultation will take place as part of the Planning Application when this is submitted.</w:t>
            </w:r>
            <w:r>
              <w:rPr>
                <w:rFonts w:ascii="Arial" w:eastAsia="Arial" w:hAnsi="Arial" w:cs="Arial"/>
              </w:rPr>
              <w:t xml:space="preserve"> </w:t>
            </w:r>
          </w:p>
          <w:p w14:paraId="4F6535F3" w14:textId="77777777" w:rsidR="0037226E" w:rsidRDefault="0037226E">
            <w:pPr>
              <w:rPr>
                <w:rFonts w:ascii="Arial" w:eastAsia="Arial" w:hAnsi="Arial" w:cs="Arial"/>
              </w:rPr>
            </w:pPr>
          </w:p>
          <w:p w14:paraId="78D39CCA" w14:textId="77777777" w:rsidR="0037226E" w:rsidRDefault="005B2421">
            <w:pPr>
              <w:rPr>
                <w:rFonts w:ascii="Arial" w:eastAsia="Arial" w:hAnsi="Arial" w:cs="Arial"/>
              </w:rPr>
            </w:pPr>
            <w:r>
              <w:rPr>
                <w:rFonts w:ascii="Arial" w:eastAsia="Arial" w:hAnsi="Arial" w:cs="Arial"/>
              </w:rPr>
              <w:t xml:space="preserve">Julie also confirmed that most Planning Applications receive objections and that this one would be no different.  </w:t>
            </w:r>
          </w:p>
          <w:p w14:paraId="6932F8B3" w14:textId="77777777" w:rsidR="0037226E" w:rsidRDefault="0037226E">
            <w:pPr>
              <w:rPr>
                <w:rFonts w:ascii="Arial" w:eastAsia="Arial" w:hAnsi="Arial" w:cs="Arial"/>
              </w:rPr>
            </w:pPr>
          </w:p>
          <w:p w14:paraId="637BED07" w14:textId="2FF6BCD0" w:rsidR="0037226E" w:rsidRDefault="005B2421">
            <w:pPr>
              <w:rPr>
                <w:rFonts w:ascii="Arial" w:eastAsia="Arial" w:hAnsi="Arial" w:cs="Arial"/>
              </w:rPr>
            </w:pPr>
            <w:r>
              <w:rPr>
                <w:rFonts w:ascii="Arial" w:eastAsia="Arial" w:hAnsi="Arial" w:cs="Arial"/>
              </w:rPr>
              <w:t>Julie was asked to be mindful of the fact that th</w:t>
            </w:r>
            <w:r w:rsidR="00790100">
              <w:rPr>
                <w:rFonts w:ascii="Arial" w:eastAsia="Arial" w:hAnsi="Arial" w:cs="Arial"/>
              </w:rPr>
              <w:t xml:space="preserve">e alternative </w:t>
            </w:r>
            <w:r>
              <w:rPr>
                <w:rFonts w:ascii="Arial" w:eastAsia="Arial" w:hAnsi="Arial" w:cs="Arial"/>
              </w:rPr>
              <w:t>site does not flood and that further investigation to explore all the details were reasonable, given that and the challenges that people in the town had experienced over the years.</w:t>
            </w:r>
          </w:p>
          <w:p w14:paraId="24410501" w14:textId="77777777" w:rsidR="0037226E" w:rsidRDefault="0037226E">
            <w:pPr>
              <w:rPr>
                <w:rFonts w:ascii="Arial" w:eastAsia="Arial" w:hAnsi="Arial" w:cs="Arial"/>
              </w:rPr>
            </w:pPr>
          </w:p>
          <w:p w14:paraId="6D69BA92" w14:textId="77777777" w:rsidR="0037226E" w:rsidRDefault="005B2421">
            <w:pPr>
              <w:rPr>
                <w:rFonts w:ascii="Arial" w:eastAsia="Arial" w:hAnsi="Arial" w:cs="Arial"/>
              </w:rPr>
            </w:pPr>
            <w:r>
              <w:rPr>
                <w:rFonts w:ascii="Arial" w:eastAsia="Arial" w:hAnsi="Arial" w:cs="Arial"/>
              </w:rPr>
              <w:t>Julie will do a detailed paper for the next Board meeting setting all the options and details.</w:t>
            </w:r>
          </w:p>
          <w:p w14:paraId="0C27709F" w14:textId="77777777" w:rsidR="0037226E" w:rsidRDefault="0037226E">
            <w:pPr>
              <w:rPr>
                <w:rFonts w:ascii="Arial" w:eastAsia="Arial" w:hAnsi="Arial" w:cs="Arial"/>
              </w:rPr>
            </w:pPr>
          </w:p>
          <w:p w14:paraId="601847B8" w14:textId="77777777" w:rsidR="0037226E" w:rsidRDefault="005B2421">
            <w:pPr>
              <w:rPr>
                <w:rFonts w:ascii="Arial" w:eastAsia="Arial" w:hAnsi="Arial" w:cs="Arial"/>
              </w:rPr>
            </w:pPr>
            <w:r>
              <w:rPr>
                <w:rFonts w:ascii="Arial" w:eastAsia="Arial" w:hAnsi="Arial" w:cs="Arial"/>
              </w:rPr>
              <w:t xml:space="preserve">Lynne summarised by welcoming the fact that a detailed paper will be presented to the next meeting. </w:t>
            </w:r>
          </w:p>
          <w:p w14:paraId="1E845462" w14:textId="77777777" w:rsidR="0037226E" w:rsidRDefault="0037226E">
            <w:pPr>
              <w:rPr>
                <w:rFonts w:ascii="Arial" w:eastAsia="Arial" w:hAnsi="Arial" w:cs="Arial"/>
              </w:rPr>
            </w:pPr>
          </w:p>
        </w:tc>
        <w:tc>
          <w:tcPr>
            <w:tcW w:w="1985" w:type="dxa"/>
          </w:tcPr>
          <w:p w14:paraId="55A5F4B7" w14:textId="77777777" w:rsidR="0037226E" w:rsidRDefault="005B2421">
            <w:pPr>
              <w:rPr>
                <w:rFonts w:ascii="Arial" w:eastAsia="Arial" w:hAnsi="Arial" w:cs="Arial"/>
              </w:rPr>
            </w:pPr>
            <w:r>
              <w:rPr>
                <w:rFonts w:ascii="Arial" w:eastAsia="Arial" w:hAnsi="Arial" w:cs="Arial"/>
              </w:rPr>
              <w:lastRenderedPageBreak/>
              <w:t>Julie to report back fully on the options for the Enabling Project at the next meeting of the Board</w:t>
            </w:r>
          </w:p>
        </w:tc>
      </w:tr>
      <w:tr w:rsidR="0037226E" w14:paraId="19F1237F" w14:textId="77777777">
        <w:trPr>
          <w:jc w:val="center"/>
        </w:trPr>
        <w:tc>
          <w:tcPr>
            <w:tcW w:w="2151" w:type="dxa"/>
          </w:tcPr>
          <w:p w14:paraId="42AC07AE" w14:textId="77777777" w:rsidR="0037226E" w:rsidRDefault="0037226E">
            <w:pPr>
              <w:rPr>
                <w:rFonts w:ascii="Arial" w:eastAsia="Arial" w:hAnsi="Arial" w:cs="Arial"/>
              </w:rPr>
            </w:pPr>
          </w:p>
        </w:tc>
        <w:tc>
          <w:tcPr>
            <w:tcW w:w="5811" w:type="dxa"/>
          </w:tcPr>
          <w:p w14:paraId="5CAF63E5" w14:textId="77777777" w:rsidR="0037226E" w:rsidRDefault="0037226E">
            <w:pPr>
              <w:rPr>
                <w:rFonts w:ascii="Arial" w:eastAsia="Arial" w:hAnsi="Arial" w:cs="Arial"/>
              </w:rPr>
            </w:pPr>
          </w:p>
        </w:tc>
        <w:tc>
          <w:tcPr>
            <w:tcW w:w="1985" w:type="dxa"/>
          </w:tcPr>
          <w:p w14:paraId="4F981F2F" w14:textId="77777777" w:rsidR="0037226E" w:rsidRDefault="0037226E">
            <w:pPr>
              <w:rPr>
                <w:rFonts w:ascii="Arial" w:eastAsia="Arial" w:hAnsi="Arial" w:cs="Arial"/>
              </w:rPr>
            </w:pPr>
          </w:p>
        </w:tc>
      </w:tr>
      <w:tr w:rsidR="0037226E" w14:paraId="09DB1F46" w14:textId="77777777">
        <w:trPr>
          <w:jc w:val="center"/>
        </w:trPr>
        <w:tc>
          <w:tcPr>
            <w:tcW w:w="2151" w:type="dxa"/>
          </w:tcPr>
          <w:p w14:paraId="52EB754F"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Situational Report including Grant Funding Agreement, Comms and Finance update</w:t>
            </w:r>
          </w:p>
        </w:tc>
        <w:tc>
          <w:tcPr>
            <w:tcW w:w="5811" w:type="dxa"/>
          </w:tcPr>
          <w:p w14:paraId="2E003E0D" w14:textId="77777777" w:rsidR="0037226E" w:rsidRDefault="005B2421">
            <w:pPr>
              <w:rPr>
                <w:rFonts w:ascii="Arial" w:eastAsia="Arial" w:hAnsi="Arial" w:cs="Arial"/>
              </w:rPr>
            </w:pPr>
            <w:r>
              <w:rPr>
                <w:rFonts w:ascii="Arial" w:eastAsia="Arial" w:hAnsi="Arial" w:cs="Arial"/>
              </w:rPr>
              <w:t xml:space="preserve">Jane presented the paper supported by Tina.  Progress had been made in some significant areas and there were items of good news.  </w:t>
            </w:r>
          </w:p>
          <w:p w14:paraId="5A595735" w14:textId="77777777" w:rsidR="0037226E" w:rsidRDefault="0037226E">
            <w:pPr>
              <w:rPr>
                <w:rFonts w:ascii="Arial" w:eastAsia="Arial" w:hAnsi="Arial" w:cs="Arial"/>
              </w:rPr>
            </w:pPr>
          </w:p>
          <w:p w14:paraId="307367F8" w14:textId="77777777" w:rsidR="0037226E" w:rsidRDefault="005B2421">
            <w:pPr>
              <w:rPr>
                <w:rFonts w:ascii="Arial" w:eastAsia="Arial" w:hAnsi="Arial" w:cs="Arial"/>
              </w:rPr>
            </w:pPr>
            <w:r>
              <w:rPr>
                <w:rFonts w:ascii="Arial" w:eastAsia="Arial" w:hAnsi="Arial" w:cs="Arial"/>
              </w:rPr>
              <w:t>After a prolonged process, 7 Grant Funding Agreements have now been signed, giving the relevant projects security re their grant funding.   An Internal Grant Funding Agreement is being prepared by Tina for the other 4 Projects which have different governance arrangements.</w:t>
            </w:r>
          </w:p>
          <w:p w14:paraId="56685528" w14:textId="77777777" w:rsidR="0037226E" w:rsidRDefault="0037226E">
            <w:pPr>
              <w:rPr>
                <w:rFonts w:ascii="Arial" w:eastAsia="Arial" w:hAnsi="Arial" w:cs="Arial"/>
              </w:rPr>
            </w:pPr>
          </w:p>
          <w:p w14:paraId="7B97C4FB" w14:textId="77777777" w:rsidR="0037226E" w:rsidRDefault="005B2421">
            <w:pPr>
              <w:rPr>
                <w:rFonts w:ascii="Arial" w:eastAsia="Arial" w:hAnsi="Arial" w:cs="Arial"/>
              </w:rPr>
            </w:pPr>
            <w:r>
              <w:rPr>
                <w:rFonts w:ascii="Arial" w:eastAsia="Arial" w:hAnsi="Arial" w:cs="Arial"/>
              </w:rPr>
              <w:t xml:space="preserve">There continues to be slippage on some projects re: Planning Applications.  2 Projects have consent, 2 are still sorting out issues.  1 Project has recently had their Planning Application validated.  </w:t>
            </w:r>
          </w:p>
          <w:p w14:paraId="086CCF24" w14:textId="77777777" w:rsidR="0037226E" w:rsidRDefault="0037226E">
            <w:pPr>
              <w:rPr>
                <w:rFonts w:ascii="Arial" w:eastAsia="Arial" w:hAnsi="Arial" w:cs="Arial"/>
              </w:rPr>
            </w:pPr>
          </w:p>
          <w:p w14:paraId="51535897" w14:textId="38C40D24" w:rsidR="0037226E" w:rsidRDefault="005B2421">
            <w:pPr>
              <w:rPr>
                <w:rFonts w:ascii="Arial" w:eastAsia="Arial" w:hAnsi="Arial" w:cs="Arial"/>
              </w:rPr>
            </w:pPr>
            <w:r>
              <w:rPr>
                <w:rFonts w:ascii="Arial" w:eastAsia="Arial" w:hAnsi="Arial" w:cs="Arial"/>
              </w:rPr>
              <w:t xml:space="preserve">The Baily’s Buildings Project still has matters outstanding for its Planning Application – including agreement of the ‘red line’ boundary and transfer of Morlands land to BIRT.  The correct version of the ‘red line’ boundary for the Project (not the Town Deal) has now been received and the flood risk assessment </w:t>
            </w:r>
            <w:proofErr w:type="gramStart"/>
            <w:r>
              <w:rPr>
                <w:rFonts w:ascii="Arial" w:eastAsia="Arial" w:hAnsi="Arial" w:cs="Arial"/>
              </w:rPr>
              <w:t xml:space="preserve">has </w:t>
            </w:r>
            <w:r w:rsidR="00EA1CCD">
              <w:rPr>
                <w:rFonts w:ascii="Arial" w:eastAsia="Arial" w:hAnsi="Arial" w:cs="Arial"/>
              </w:rPr>
              <w:t xml:space="preserve"> been</w:t>
            </w:r>
            <w:proofErr w:type="gramEnd"/>
            <w:r w:rsidR="00EA1CCD">
              <w:rPr>
                <w:rFonts w:ascii="Arial" w:eastAsia="Arial" w:hAnsi="Arial" w:cs="Arial"/>
              </w:rPr>
              <w:t xml:space="preserve"> completed.</w:t>
            </w:r>
            <w:r>
              <w:rPr>
                <w:rFonts w:ascii="Arial" w:eastAsia="Arial" w:hAnsi="Arial" w:cs="Arial"/>
              </w:rPr>
              <w:t>.  It is not clear when this revised Planning Application will go to Planning Board and there will also need to be another round of consultation.</w:t>
            </w:r>
          </w:p>
          <w:p w14:paraId="057A81C2" w14:textId="77777777" w:rsidR="0037226E" w:rsidRDefault="0037226E">
            <w:pPr>
              <w:rPr>
                <w:rFonts w:ascii="Arial" w:eastAsia="Arial" w:hAnsi="Arial" w:cs="Arial"/>
              </w:rPr>
            </w:pPr>
          </w:p>
          <w:p w14:paraId="47D0AE57" w14:textId="49F9A709" w:rsidR="0037226E" w:rsidRDefault="005B2421">
            <w:pPr>
              <w:rPr>
                <w:rFonts w:ascii="Arial" w:eastAsia="Arial" w:hAnsi="Arial" w:cs="Arial"/>
              </w:rPr>
            </w:pPr>
            <w:r>
              <w:rPr>
                <w:rFonts w:ascii="Arial" w:eastAsia="Arial" w:hAnsi="Arial" w:cs="Arial"/>
              </w:rPr>
              <w:t>Tina updated regarding the Food &amp; Regenerative Farming Project which has just submitted the</w:t>
            </w:r>
            <w:r w:rsidR="00432B4E">
              <w:rPr>
                <w:rFonts w:ascii="Arial" w:eastAsia="Arial" w:hAnsi="Arial" w:cs="Arial"/>
              </w:rPr>
              <w:t xml:space="preserve">ir </w:t>
            </w:r>
            <w:r>
              <w:rPr>
                <w:rFonts w:ascii="Arial" w:eastAsia="Arial" w:hAnsi="Arial" w:cs="Arial"/>
              </w:rPr>
              <w:t>Planning Application.  The Life Factory will submit in July having just completed a formal Pre-App and it is anticipated that St Brigid’s Chapel and Field will submit in the summer.</w:t>
            </w:r>
          </w:p>
          <w:p w14:paraId="2BBD28A8" w14:textId="77777777" w:rsidR="0037226E" w:rsidRDefault="0037226E">
            <w:pPr>
              <w:rPr>
                <w:rFonts w:ascii="Arial" w:eastAsia="Arial" w:hAnsi="Arial" w:cs="Arial"/>
              </w:rPr>
            </w:pPr>
          </w:p>
          <w:p w14:paraId="12CD81D6" w14:textId="77777777" w:rsidR="0037226E" w:rsidRDefault="005B2421">
            <w:pPr>
              <w:rPr>
                <w:rFonts w:ascii="Arial" w:eastAsia="Arial" w:hAnsi="Arial" w:cs="Arial"/>
              </w:rPr>
            </w:pPr>
            <w:r>
              <w:rPr>
                <w:rFonts w:ascii="Arial" w:eastAsia="Arial" w:hAnsi="Arial" w:cs="Arial"/>
              </w:rPr>
              <w:t>Access to the new finance system has only just been made available due to the scale of challenges relating to the move to Somerset Council.  A process is being set up for claims and projects are being kept updated, although all have sufficient funds at the moment.</w:t>
            </w:r>
          </w:p>
          <w:p w14:paraId="70FAA92F" w14:textId="77777777" w:rsidR="0037226E" w:rsidRDefault="0037226E">
            <w:pPr>
              <w:rPr>
                <w:rFonts w:ascii="Arial" w:eastAsia="Arial" w:hAnsi="Arial" w:cs="Arial"/>
              </w:rPr>
            </w:pPr>
          </w:p>
          <w:p w14:paraId="5B3963FD" w14:textId="77777777" w:rsidR="0037226E" w:rsidRDefault="005B2421">
            <w:pPr>
              <w:rPr>
                <w:rFonts w:ascii="Arial" w:eastAsia="Arial" w:hAnsi="Arial" w:cs="Arial"/>
              </w:rPr>
            </w:pPr>
            <w:r>
              <w:rPr>
                <w:rFonts w:ascii="Arial" w:eastAsia="Arial" w:hAnsi="Arial" w:cs="Arial"/>
              </w:rPr>
              <w:t xml:space="preserve">Lynne reminded the Board that there are a number of projects which are not on track and that it is the duty of Board is to ensure delivery.  </w:t>
            </w:r>
          </w:p>
          <w:p w14:paraId="43BDBAC0" w14:textId="77777777" w:rsidR="0037226E" w:rsidRDefault="005B2421">
            <w:pPr>
              <w:rPr>
                <w:rFonts w:ascii="Arial" w:eastAsia="Arial" w:hAnsi="Arial" w:cs="Arial"/>
              </w:rPr>
            </w:pPr>
            <w:r>
              <w:rPr>
                <w:rFonts w:ascii="Arial" w:eastAsia="Arial" w:hAnsi="Arial" w:cs="Arial"/>
              </w:rPr>
              <w:t xml:space="preserve">Jane reiterated that there are less than 3 years to go until the end of the Programme which is 31 March 2026. </w:t>
            </w:r>
          </w:p>
          <w:p w14:paraId="60B2296C" w14:textId="77777777" w:rsidR="0037226E" w:rsidRDefault="0037226E">
            <w:pPr>
              <w:rPr>
                <w:rFonts w:ascii="Arial" w:eastAsia="Arial" w:hAnsi="Arial" w:cs="Arial"/>
              </w:rPr>
            </w:pPr>
          </w:p>
          <w:p w14:paraId="2DEBEDA0" w14:textId="77777777" w:rsidR="0037226E" w:rsidRDefault="005B2421">
            <w:pPr>
              <w:rPr>
                <w:rFonts w:ascii="Arial" w:eastAsia="Arial" w:hAnsi="Arial" w:cs="Arial"/>
              </w:rPr>
            </w:pPr>
            <w:r>
              <w:rPr>
                <w:rFonts w:ascii="Arial" w:eastAsia="Arial" w:hAnsi="Arial" w:cs="Arial"/>
              </w:rPr>
              <w:t xml:space="preserve">The Open University part of the Robert Richards Initiative should have a soft launch around the middle of May and a revised proposal for the Evaluation Study is being considered.  A meeting with Strode College is booked for 9 May. </w:t>
            </w:r>
          </w:p>
          <w:p w14:paraId="4F07E159" w14:textId="77777777" w:rsidR="0037226E" w:rsidRDefault="005B2421">
            <w:pPr>
              <w:rPr>
                <w:rFonts w:ascii="Arial" w:eastAsia="Arial" w:hAnsi="Arial" w:cs="Arial"/>
              </w:rPr>
            </w:pPr>
            <w:r>
              <w:rPr>
                <w:rFonts w:ascii="Arial" w:eastAsia="Arial" w:hAnsi="Arial" w:cs="Arial"/>
              </w:rPr>
              <w:t xml:space="preserve"> </w:t>
            </w:r>
          </w:p>
          <w:p w14:paraId="7C5D0572" w14:textId="77777777" w:rsidR="0037226E" w:rsidRDefault="005B2421">
            <w:pPr>
              <w:rPr>
                <w:rFonts w:ascii="Arial" w:eastAsia="Arial" w:hAnsi="Arial" w:cs="Arial"/>
              </w:rPr>
            </w:pPr>
            <w:r>
              <w:rPr>
                <w:rFonts w:ascii="Arial" w:eastAsia="Arial" w:hAnsi="Arial" w:cs="Arial"/>
              </w:rPr>
              <w:t xml:space="preserve">The Baily’s Buildings Project is the largest and much work is needed before it can start.  </w:t>
            </w:r>
          </w:p>
          <w:p w14:paraId="17A6D8C2" w14:textId="77777777" w:rsidR="0037226E" w:rsidRDefault="0037226E">
            <w:pPr>
              <w:rPr>
                <w:rFonts w:ascii="Arial" w:eastAsia="Arial" w:hAnsi="Arial" w:cs="Arial"/>
              </w:rPr>
            </w:pPr>
          </w:p>
          <w:p w14:paraId="76D64524" w14:textId="77777777" w:rsidR="0037226E" w:rsidRDefault="005B2421">
            <w:pPr>
              <w:rPr>
                <w:rFonts w:ascii="Arial" w:eastAsia="Arial" w:hAnsi="Arial" w:cs="Arial"/>
              </w:rPr>
            </w:pPr>
            <w:r>
              <w:rPr>
                <w:rFonts w:ascii="Arial" w:eastAsia="Arial" w:hAnsi="Arial" w:cs="Arial"/>
              </w:rPr>
              <w:t>Lynne stated that she needs a picture of where BIRT is in relation to the delivery of the Baily’s Buildings Project and wants the Board to be confident that BIRT will deliver it, supported by the Board.</w:t>
            </w:r>
          </w:p>
          <w:p w14:paraId="15277EE6" w14:textId="77777777" w:rsidR="0037226E" w:rsidRDefault="0037226E">
            <w:pPr>
              <w:rPr>
                <w:rFonts w:ascii="Arial" w:eastAsia="Arial" w:hAnsi="Arial" w:cs="Arial"/>
              </w:rPr>
            </w:pPr>
          </w:p>
          <w:p w14:paraId="273C0B1B" w14:textId="0989E442" w:rsidR="0037226E" w:rsidRPr="00432B4E" w:rsidRDefault="005B2421">
            <w:pPr>
              <w:rPr>
                <w:rFonts w:ascii="Arial" w:eastAsia="Arial" w:hAnsi="Arial" w:cs="Arial"/>
                <w:bCs/>
              </w:rPr>
            </w:pPr>
            <w:r>
              <w:rPr>
                <w:rFonts w:ascii="Arial" w:eastAsia="Arial" w:hAnsi="Arial" w:cs="Arial"/>
              </w:rPr>
              <w:t xml:space="preserve">Paul K, who has considerable expertise in this area, has reviewed the plans for the Project and made a site visit.  He said that he was astounded by the ambition of the BIRT Trustees.  He was also worried about risk and procurement, </w:t>
            </w:r>
            <w:r w:rsidRPr="00432B4E">
              <w:rPr>
                <w:rFonts w:ascii="Arial" w:eastAsia="Arial" w:hAnsi="Arial" w:cs="Arial"/>
                <w:bCs/>
              </w:rPr>
              <w:t>especially if BIRT recruits directly for an individual project manager</w:t>
            </w:r>
            <w:r w:rsidR="00432B4E">
              <w:rPr>
                <w:rFonts w:ascii="Arial" w:eastAsia="Arial" w:hAnsi="Arial" w:cs="Arial"/>
                <w:bCs/>
              </w:rPr>
              <w:t>.</w:t>
            </w:r>
          </w:p>
          <w:p w14:paraId="4582E493" w14:textId="77777777" w:rsidR="0037226E" w:rsidRDefault="0037226E">
            <w:pPr>
              <w:rPr>
                <w:rFonts w:ascii="Arial" w:eastAsia="Arial" w:hAnsi="Arial" w:cs="Arial"/>
              </w:rPr>
            </w:pPr>
          </w:p>
          <w:p w14:paraId="4987A61B" w14:textId="77777777" w:rsidR="0037226E" w:rsidRDefault="005B2421">
            <w:pPr>
              <w:rPr>
                <w:rFonts w:ascii="Arial" w:eastAsia="Arial" w:hAnsi="Arial" w:cs="Arial"/>
              </w:rPr>
            </w:pPr>
            <w:r>
              <w:rPr>
                <w:rFonts w:ascii="Arial" w:eastAsia="Arial" w:hAnsi="Arial" w:cs="Arial"/>
              </w:rPr>
              <w:t>Paul K felt that he was worried about over capacity of this type of business premise in Glastonbury and that there was a need for a demand assessment including an analysis of the type of potential occupiers, along with an understanding of inward investor activity elsewhere in Somerset.</w:t>
            </w:r>
          </w:p>
          <w:p w14:paraId="73FC3751" w14:textId="77777777" w:rsidR="0037226E" w:rsidRDefault="0037226E">
            <w:pPr>
              <w:rPr>
                <w:rFonts w:ascii="Arial" w:eastAsia="Arial" w:hAnsi="Arial" w:cs="Arial"/>
              </w:rPr>
            </w:pPr>
          </w:p>
          <w:p w14:paraId="2DE312A4" w14:textId="77777777" w:rsidR="0037226E" w:rsidRDefault="005B2421">
            <w:pPr>
              <w:rPr>
                <w:rFonts w:ascii="Arial" w:eastAsia="Arial" w:hAnsi="Arial" w:cs="Arial"/>
              </w:rPr>
            </w:pPr>
            <w:r>
              <w:rPr>
                <w:rFonts w:ascii="Arial" w:eastAsia="Arial" w:hAnsi="Arial" w:cs="Arial"/>
              </w:rPr>
              <w:t xml:space="preserve">Lynne stated that she was also worried about BIRT’s progress in running the Project and informed the Board that a workshop planned with the BIRT Board, herself and Jane and Julie </w:t>
            </w:r>
            <w:proofErr w:type="gramStart"/>
            <w:r>
              <w:rPr>
                <w:rFonts w:ascii="Arial" w:eastAsia="Arial" w:hAnsi="Arial" w:cs="Arial"/>
              </w:rPr>
              <w:t>is</w:t>
            </w:r>
            <w:proofErr w:type="gramEnd"/>
            <w:r>
              <w:rPr>
                <w:rFonts w:ascii="Arial" w:eastAsia="Arial" w:hAnsi="Arial" w:cs="Arial"/>
              </w:rPr>
              <w:t xml:space="preserve"> planned for 12 May.  </w:t>
            </w:r>
          </w:p>
          <w:p w14:paraId="7B4EECED" w14:textId="77777777" w:rsidR="0037226E" w:rsidRDefault="0037226E">
            <w:pPr>
              <w:rPr>
                <w:rFonts w:ascii="Arial" w:eastAsia="Arial" w:hAnsi="Arial" w:cs="Arial"/>
              </w:rPr>
            </w:pPr>
          </w:p>
          <w:p w14:paraId="1DE427A7" w14:textId="77777777" w:rsidR="0037226E" w:rsidRDefault="005B2421">
            <w:pPr>
              <w:rPr>
                <w:rFonts w:ascii="Arial" w:eastAsia="Arial" w:hAnsi="Arial" w:cs="Arial"/>
              </w:rPr>
            </w:pPr>
            <w:r>
              <w:rPr>
                <w:rFonts w:ascii="Arial" w:eastAsia="Arial" w:hAnsi="Arial" w:cs="Arial"/>
              </w:rPr>
              <w:lastRenderedPageBreak/>
              <w:t>She would like to hear that the Project is moving forward and that achievable plans are being put in place.  Currently, she does not believe that the Project will be delivered, which is not a criticism but a statement about the current circumstances.</w:t>
            </w:r>
          </w:p>
          <w:p w14:paraId="54D1E657" w14:textId="77777777" w:rsidR="0037226E" w:rsidRDefault="0037226E">
            <w:pPr>
              <w:rPr>
                <w:rFonts w:ascii="Arial" w:eastAsia="Arial" w:hAnsi="Arial" w:cs="Arial"/>
              </w:rPr>
            </w:pPr>
          </w:p>
          <w:p w14:paraId="137E8C0C" w14:textId="77777777" w:rsidR="0037226E" w:rsidRDefault="005B2421">
            <w:pPr>
              <w:rPr>
                <w:rFonts w:ascii="Arial" w:eastAsia="Arial" w:hAnsi="Arial" w:cs="Arial"/>
              </w:rPr>
            </w:pPr>
            <w:r>
              <w:rPr>
                <w:rFonts w:ascii="Arial" w:eastAsia="Arial" w:hAnsi="Arial" w:cs="Arial"/>
              </w:rPr>
              <w:t>Lynne invited Ian to comment which is did as follows:</w:t>
            </w:r>
          </w:p>
          <w:p w14:paraId="78CF662C"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BIRT want to do the best job for the buildings.</w:t>
            </w:r>
          </w:p>
          <w:p w14:paraId="478FA091"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They are working away, holding many meetings and dealing with challenging financial estimates.</w:t>
            </w:r>
          </w:p>
          <w:p w14:paraId="6C0FBACE"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They have just gone out to tender for a new Project Manager and still intend to employ a main contractor.  They hope to appoint the Project Manager by the end of May.</w:t>
            </w:r>
          </w:p>
          <w:p w14:paraId="327E72C3"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Plan is to get the buildings roofed and dry, and stabilised, plus to develop areas where they have potential tenants.  </w:t>
            </w:r>
          </w:p>
          <w:p w14:paraId="38057B7B" w14:textId="1367D764"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They still need Planning Permission and also </w:t>
            </w:r>
            <w:r w:rsidR="00EA1CCD">
              <w:rPr>
                <w:rFonts w:ascii="Arial" w:eastAsia="Arial" w:hAnsi="Arial" w:cs="Arial"/>
                <w:color w:val="000000"/>
              </w:rPr>
              <w:t xml:space="preserve">a </w:t>
            </w:r>
            <w:r>
              <w:rPr>
                <w:rFonts w:ascii="Arial" w:eastAsia="Arial" w:hAnsi="Arial" w:cs="Arial"/>
                <w:color w:val="000000"/>
              </w:rPr>
              <w:t>bat licence.  The reality that Planning Application will not be achieved until possibly July and the bat licence also needed.</w:t>
            </w:r>
          </w:p>
          <w:p w14:paraId="455EF2F4" w14:textId="77777777" w:rsidR="0037226E" w:rsidRDefault="005B242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They are confronting issues and trying to resolve them, given the huge disparity in the range of financial estimates that they have received.</w:t>
            </w:r>
          </w:p>
          <w:p w14:paraId="669B493D" w14:textId="77777777" w:rsidR="0037226E" w:rsidRDefault="0037226E">
            <w:pPr>
              <w:rPr>
                <w:rFonts w:ascii="Arial" w:eastAsia="Arial" w:hAnsi="Arial" w:cs="Arial"/>
              </w:rPr>
            </w:pPr>
          </w:p>
          <w:p w14:paraId="6E5597C0" w14:textId="77A13F3B" w:rsidR="0037226E" w:rsidRDefault="005B2421">
            <w:pPr>
              <w:rPr>
                <w:rFonts w:ascii="Arial" w:eastAsia="Arial" w:hAnsi="Arial" w:cs="Arial"/>
              </w:rPr>
            </w:pPr>
            <w:r>
              <w:rPr>
                <w:rFonts w:ascii="Arial" w:eastAsia="Arial" w:hAnsi="Arial" w:cs="Arial"/>
              </w:rPr>
              <w:t xml:space="preserve">David asked what actions can be put in place to achieve the Project?  The upcoming workshop will need to be frank re: capability which is not easy to achieve.  He was glad that it was envisaged that the Project Manager would be appointed by end of May although similar statements have been made </w:t>
            </w:r>
            <w:r w:rsidR="00EB3989">
              <w:rPr>
                <w:rFonts w:ascii="Arial" w:eastAsia="Arial" w:hAnsi="Arial" w:cs="Arial"/>
              </w:rPr>
              <w:t>before and</w:t>
            </w:r>
            <w:r>
              <w:rPr>
                <w:rFonts w:ascii="Arial" w:eastAsia="Arial" w:hAnsi="Arial" w:cs="Arial"/>
              </w:rPr>
              <w:t xml:space="preserve"> no substantive progress has been made.</w:t>
            </w:r>
          </w:p>
          <w:p w14:paraId="64ABA4D9" w14:textId="77777777" w:rsidR="0037226E" w:rsidRDefault="0037226E">
            <w:pPr>
              <w:rPr>
                <w:rFonts w:ascii="Arial" w:eastAsia="Arial" w:hAnsi="Arial" w:cs="Arial"/>
              </w:rPr>
            </w:pPr>
          </w:p>
          <w:p w14:paraId="27DFFBAA" w14:textId="77777777" w:rsidR="0037226E" w:rsidRDefault="005B2421">
            <w:pPr>
              <w:rPr>
                <w:rFonts w:ascii="Arial" w:eastAsia="Arial" w:hAnsi="Arial" w:cs="Arial"/>
              </w:rPr>
            </w:pPr>
            <w:r>
              <w:rPr>
                <w:rFonts w:ascii="Arial" w:eastAsia="Arial" w:hAnsi="Arial" w:cs="Arial"/>
              </w:rPr>
              <w:t>Lynne and Ros both indicated that they were concerned about the timescales and how BIRT would achieve the Project.</w:t>
            </w:r>
          </w:p>
          <w:p w14:paraId="56C672A3" w14:textId="77777777" w:rsidR="0037226E" w:rsidRDefault="0037226E">
            <w:pPr>
              <w:rPr>
                <w:rFonts w:ascii="Arial" w:eastAsia="Arial" w:hAnsi="Arial" w:cs="Arial"/>
              </w:rPr>
            </w:pPr>
          </w:p>
          <w:p w14:paraId="1628B4CE" w14:textId="77777777" w:rsidR="0037226E" w:rsidRDefault="005B2421">
            <w:pPr>
              <w:rPr>
                <w:rFonts w:ascii="Arial" w:eastAsia="Arial" w:hAnsi="Arial" w:cs="Arial"/>
              </w:rPr>
            </w:pPr>
            <w:r>
              <w:rPr>
                <w:rFonts w:ascii="Arial" w:eastAsia="Arial" w:hAnsi="Arial" w:cs="Arial"/>
              </w:rPr>
              <w:t xml:space="preserve">Ian stated that the BIRT Trustees had needed to think differently because it appeared that there was not enough funding to achieve the ambition of the Project.  They need to go out for procurement for PM and the Board is working hard.  It was likely that the buildings could not be finished within existing resources but will be stable and some areas ready for tenants.  </w:t>
            </w:r>
          </w:p>
          <w:p w14:paraId="32ACF14B" w14:textId="77777777" w:rsidR="0037226E" w:rsidRDefault="0037226E">
            <w:pPr>
              <w:rPr>
                <w:rFonts w:ascii="Arial" w:eastAsia="Arial" w:hAnsi="Arial" w:cs="Arial"/>
              </w:rPr>
            </w:pPr>
          </w:p>
          <w:p w14:paraId="2FB19567" w14:textId="77777777" w:rsidR="0037226E" w:rsidRDefault="005B2421">
            <w:pPr>
              <w:rPr>
                <w:rFonts w:ascii="Arial" w:eastAsia="Arial" w:hAnsi="Arial" w:cs="Arial"/>
              </w:rPr>
            </w:pPr>
            <w:r>
              <w:rPr>
                <w:rFonts w:ascii="Arial" w:eastAsia="Arial" w:hAnsi="Arial" w:cs="Arial"/>
              </w:rPr>
              <w:t xml:space="preserve">Jane thought that the Project needed to be phased and other funds applied for.  Ian stated that they could not apply for match funding until a better </w:t>
            </w:r>
            <w:r>
              <w:rPr>
                <w:rFonts w:ascii="Arial" w:eastAsia="Arial" w:hAnsi="Arial" w:cs="Arial"/>
              </w:rPr>
              <w:lastRenderedPageBreak/>
              <w:t>business plan was available and that no one expected that costs would be so high.</w:t>
            </w:r>
          </w:p>
          <w:p w14:paraId="4ABD4B03" w14:textId="77777777" w:rsidR="0037226E" w:rsidRDefault="0037226E">
            <w:pPr>
              <w:rPr>
                <w:rFonts w:ascii="Arial" w:eastAsia="Arial" w:hAnsi="Arial" w:cs="Arial"/>
              </w:rPr>
            </w:pPr>
          </w:p>
          <w:p w14:paraId="5AF38D93" w14:textId="77777777" w:rsidR="0037226E" w:rsidRDefault="005B2421">
            <w:pPr>
              <w:rPr>
                <w:rFonts w:ascii="Arial" w:eastAsia="Arial" w:hAnsi="Arial" w:cs="Arial"/>
              </w:rPr>
            </w:pPr>
            <w:r>
              <w:rPr>
                <w:rFonts w:ascii="Arial" w:eastAsia="Arial" w:hAnsi="Arial" w:cs="Arial"/>
              </w:rPr>
              <w:t>Lynne reached agreement to extend the meeting until 1615 although some people needed to leave earlier.</w:t>
            </w:r>
          </w:p>
          <w:p w14:paraId="4C8B384A" w14:textId="77777777" w:rsidR="0037226E" w:rsidRDefault="0037226E">
            <w:pPr>
              <w:rPr>
                <w:rFonts w:ascii="Arial" w:eastAsia="Arial" w:hAnsi="Arial" w:cs="Arial"/>
              </w:rPr>
            </w:pPr>
          </w:p>
          <w:p w14:paraId="13FB3A57" w14:textId="77777777" w:rsidR="0037226E" w:rsidRDefault="005B2421">
            <w:pPr>
              <w:rPr>
                <w:rFonts w:ascii="Arial" w:eastAsia="Arial" w:hAnsi="Arial" w:cs="Arial"/>
              </w:rPr>
            </w:pPr>
            <w:r>
              <w:rPr>
                <w:rFonts w:ascii="Arial" w:eastAsia="Arial" w:hAnsi="Arial" w:cs="Arial"/>
              </w:rPr>
              <w:t>Richard reminded everyone that the costs would include figures for contingency etc and asked how BIRT would know that Project Manager would not become a single point of failure.</w:t>
            </w:r>
          </w:p>
          <w:p w14:paraId="27F9CBB6" w14:textId="77777777" w:rsidR="0037226E" w:rsidRDefault="0037226E">
            <w:pPr>
              <w:rPr>
                <w:rFonts w:ascii="Arial" w:eastAsia="Arial" w:hAnsi="Arial" w:cs="Arial"/>
              </w:rPr>
            </w:pPr>
          </w:p>
          <w:p w14:paraId="3508D01F" w14:textId="77777777" w:rsidR="0037226E" w:rsidRDefault="005B2421">
            <w:pPr>
              <w:rPr>
                <w:rFonts w:ascii="Arial" w:eastAsia="Arial" w:hAnsi="Arial" w:cs="Arial"/>
              </w:rPr>
            </w:pPr>
            <w:r>
              <w:rPr>
                <w:rFonts w:ascii="Arial" w:eastAsia="Arial" w:hAnsi="Arial" w:cs="Arial"/>
              </w:rPr>
              <w:t>Ian replied that BIRT intended to appoint a company to manage the Project in order to spread the risk.</w:t>
            </w:r>
          </w:p>
          <w:p w14:paraId="2E250849" w14:textId="77777777" w:rsidR="0037226E" w:rsidRDefault="0037226E">
            <w:pPr>
              <w:rPr>
                <w:rFonts w:ascii="Arial" w:eastAsia="Arial" w:hAnsi="Arial" w:cs="Arial"/>
              </w:rPr>
            </w:pPr>
          </w:p>
          <w:p w14:paraId="0071F63E" w14:textId="55219EB3" w:rsidR="0037226E" w:rsidRPr="00D87896" w:rsidRDefault="00D87896">
            <w:pPr>
              <w:rPr>
                <w:rFonts w:ascii="Arial" w:eastAsia="Arial" w:hAnsi="Arial" w:cs="Arial"/>
              </w:rPr>
            </w:pPr>
            <w:r w:rsidRPr="00D87896">
              <w:rPr>
                <w:rFonts w:ascii="Arial" w:hAnsi="Arial" w:cs="Arial"/>
                <w:color w:val="242424"/>
                <w:shd w:val="clear" w:color="auto" w:fill="FFFFFF"/>
              </w:rPr>
              <w:t>Lynne stated that the Board needs to see much quicker progress and clarity before the next Board meeting.  Without this, the Board would find it difficult to have confidence in BIRT delivering within timescales. </w:t>
            </w:r>
          </w:p>
          <w:p w14:paraId="46D116A1" w14:textId="77777777" w:rsidR="00D87896" w:rsidRDefault="00D87896">
            <w:pPr>
              <w:rPr>
                <w:rFonts w:ascii="Arial" w:eastAsia="Arial" w:hAnsi="Arial" w:cs="Arial"/>
              </w:rPr>
            </w:pPr>
          </w:p>
          <w:p w14:paraId="2F0054A8" w14:textId="48FDAC8A" w:rsidR="0037226E" w:rsidRDefault="005B2421">
            <w:pPr>
              <w:rPr>
                <w:rFonts w:ascii="Arial" w:eastAsia="Arial" w:hAnsi="Arial" w:cs="Arial"/>
              </w:rPr>
            </w:pPr>
            <w:r>
              <w:rPr>
                <w:rFonts w:ascii="Arial" w:eastAsia="Arial" w:hAnsi="Arial" w:cs="Arial"/>
              </w:rPr>
              <w:t>Further discussion included:</w:t>
            </w:r>
          </w:p>
          <w:p w14:paraId="3ABC8A59" w14:textId="77777777" w:rsidR="0037226E" w:rsidRDefault="005B242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fact that all Projects have increasing costs and have had to adjust their plans accordingly, by revisiting their objectives and considering phasing.</w:t>
            </w:r>
          </w:p>
          <w:p w14:paraId="6E144B16" w14:textId="77777777" w:rsidR="0037226E" w:rsidRDefault="005B242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All want this Project to succeed and do not want to be in the position of needing to hand money back to government.</w:t>
            </w:r>
          </w:p>
          <w:p w14:paraId="1B918FEB" w14:textId="77777777" w:rsidR="0037226E" w:rsidRDefault="005B242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Not all Projects are in this position, some have been really active and pushing their plans forward, recognising that it is a challenging process to do this.  This</w:t>
            </w:r>
            <w:r>
              <w:rPr>
                <w:rFonts w:ascii="Arial" w:eastAsia="Arial" w:hAnsi="Arial" w:cs="Arial"/>
              </w:rPr>
              <w:t xml:space="preserve"> does </w:t>
            </w:r>
            <w:r>
              <w:rPr>
                <w:rFonts w:ascii="Arial" w:eastAsia="Arial" w:hAnsi="Arial" w:cs="Arial"/>
                <w:color w:val="000000"/>
              </w:rPr>
              <w:t>not appear to be the case</w:t>
            </w:r>
            <w:r>
              <w:rPr>
                <w:rFonts w:ascii="Arial" w:eastAsia="Arial" w:hAnsi="Arial" w:cs="Arial"/>
              </w:rPr>
              <w:t xml:space="preserve"> </w:t>
            </w:r>
            <w:r>
              <w:rPr>
                <w:rFonts w:ascii="Arial" w:eastAsia="Arial" w:hAnsi="Arial" w:cs="Arial"/>
                <w:color w:val="000000"/>
              </w:rPr>
              <w:t>for the Baily’s Buildings Project.</w:t>
            </w:r>
          </w:p>
          <w:p w14:paraId="3A4AE6D7" w14:textId="77777777" w:rsidR="0037226E" w:rsidRDefault="005B242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challenges were appreciated and it was good to see that the workshop was planned and there were some actions.</w:t>
            </w:r>
          </w:p>
          <w:p w14:paraId="534E9422" w14:textId="59268584" w:rsidR="0037226E" w:rsidRDefault="005B2421" w:rsidP="00EB398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Board, whose role is to </w:t>
            </w:r>
            <w:r w:rsidR="00EA1CCD">
              <w:rPr>
                <w:rFonts w:ascii="Arial" w:eastAsia="Arial" w:hAnsi="Arial" w:cs="Arial"/>
                <w:color w:val="000000"/>
              </w:rPr>
              <w:t xml:space="preserve">challenge where </w:t>
            </w:r>
            <w:proofErr w:type="gramStart"/>
            <w:r w:rsidR="00EA1CCD">
              <w:rPr>
                <w:rFonts w:ascii="Arial" w:eastAsia="Arial" w:hAnsi="Arial" w:cs="Arial"/>
                <w:color w:val="000000"/>
              </w:rPr>
              <w:t xml:space="preserve">needed </w:t>
            </w:r>
            <w:r>
              <w:rPr>
                <w:rFonts w:ascii="Arial" w:eastAsia="Arial" w:hAnsi="Arial" w:cs="Arial"/>
                <w:color w:val="000000"/>
              </w:rPr>
              <w:t xml:space="preserve"> and</w:t>
            </w:r>
            <w:proofErr w:type="gramEnd"/>
            <w:r>
              <w:rPr>
                <w:rFonts w:ascii="Arial" w:eastAsia="Arial" w:hAnsi="Arial" w:cs="Arial"/>
                <w:color w:val="000000"/>
              </w:rPr>
              <w:t xml:space="preserve"> monitor, should be able to see considerable progress by the next meeting.</w:t>
            </w:r>
          </w:p>
          <w:p w14:paraId="1C1224D4" w14:textId="77777777" w:rsidR="00EB3989" w:rsidRPr="00EB3989" w:rsidRDefault="00EB3989" w:rsidP="00EB3989">
            <w:pPr>
              <w:numPr>
                <w:ilvl w:val="0"/>
                <w:numId w:val="1"/>
              </w:numPr>
              <w:pBdr>
                <w:top w:val="nil"/>
                <w:left w:val="nil"/>
                <w:bottom w:val="nil"/>
                <w:right w:val="nil"/>
                <w:between w:val="nil"/>
              </w:pBdr>
              <w:rPr>
                <w:rFonts w:ascii="Arial" w:eastAsia="Arial" w:hAnsi="Arial" w:cs="Arial"/>
                <w:color w:val="000000"/>
              </w:rPr>
            </w:pPr>
          </w:p>
          <w:p w14:paraId="0895B12D" w14:textId="77777777" w:rsidR="0037226E" w:rsidRDefault="005B2421">
            <w:pPr>
              <w:rPr>
                <w:rFonts w:ascii="Arial" w:eastAsia="Arial" w:hAnsi="Arial" w:cs="Arial"/>
              </w:rPr>
            </w:pPr>
            <w:r>
              <w:rPr>
                <w:rFonts w:ascii="Arial" w:eastAsia="Arial" w:hAnsi="Arial" w:cs="Arial"/>
              </w:rPr>
              <w:t>Ian went on to say that the Board had to realise that whole Project was a risk and likely to be behind throughout the timescale, that BIRT were aware of the problems and yet, were fairly confident that they can deliver.  They have the determination to make it happen.</w:t>
            </w:r>
          </w:p>
          <w:p w14:paraId="71BAB022" w14:textId="77777777" w:rsidR="0037226E" w:rsidRDefault="0037226E">
            <w:pPr>
              <w:rPr>
                <w:rFonts w:ascii="Arial" w:eastAsia="Arial" w:hAnsi="Arial" w:cs="Arial"/>
              </w:rPr>
            </w:pPr>
          </w:p>
          <w:p w14:paraId="22040FAD" w14:textId="77777777" w:rsidR="0037226E" w:rsidRDefault="005B2421">
            <w:pPr>
              <w:rPr>
                <w:rFonts w:ascii="Arial" w:eastAsia="Arial" w:hAnsi="Arial" w:cs="Arial"/>
              </w:rPr>
            </w:pPr>
            <w:r>
              <w:rPr>
                <w:rFonts w:ascii="Arial" w:eastAsia="Arial" w:hAnsi="Arial" w:cs="Arial"/>
              </w:rPr>
              <w:t>Lynne stated that the Board was supportive and also wanted the Project to be achieved.</w:t>
            </w:r>
          </w:p>
          <w:p w14:paraId="10DA1520" w14:textId="77777777" w:rsidR="0037226E" w:rsidRDefault="0037226E">
            <w:pPr>
              <w:rPr>
                <w:rFonts w:ascii="Arial" w:eastAsia="Arial" w:hAnsi="Arial" w:cs="Arial"/>
              </w:rPr>
            </w:pPr>
          </w:p>
          <w:p w14:paraId="196925B9" w14:textId="77777777" w:rsidR="0037226E" w:rsidRDefault="005B2421">
            <w:pPr>
              <w:rPr>
                <w:rFonts w:ascii="Arial" w:eastAsia="Arial" w:hAnsi="Arial" w:cs="Arial"/>
              </w:rPr>
            </w:pPr>
            <w:r>
              <w:rPr>
                <w:rFonts w:ascii="Arial" w:eastAsia="Arial" w:hAnsi="Arial" w:cs="Arial"/>
              </w:rPr>
              <w:lastRenderedPageBreak/>
              <w:t>Jane confirmed that a demand assessment for space, will happen for business spaces across the TD in order that the reality of situation regarding provision of business premises can be understood.</w:t>
            </w:r>
          </w:p>
          <w:p w14:paraId="71D8ED6A" w14:textId="77777777" w:rsidR="0037226E" w:rsidRDefault="0037226E">
            <w:pPr>
              <w:rPr>
                <w:rFonts w:ascii="Arial" w:eastAsia="Arial" w:hAnsi="Arial" w:cs="Arial"/>
              </w:rPr>
            </w:pPr>
          </w:p>
          <w:p w14:paraId="2A18F917" w14:textId="77777777" w:rsidR="0037226E" w:rsidRDefault="005B2421">
            <w:pPr>
              <w:rPr>
                <w:rFonts w:ascii="Arial" w:eastAsia="Arial" w:hAnsi="Arial" w:cs="Arial"/>
              </w:rPr>
            </w:pPr>
            <w:r>
              <w:rPr>
                <w:rFonts w:ascii="Arial" w:eastAsia="Arial" w:hAnsi="Arial" w:cs="Arial"/>
              </w:rPr>
              <w:t xml:space="preserve">There were some questions about the Risk Register including whether or not it was live and shared with the Projects.  Tina confirmed that it was reviewed every month and was based on ongoing work with the Projects and would be shared with them.  </w:t>
            </w:r>
          </w:p>
          <w:p w14:paraId="1B18AB51" w14:textId="77777777" w:rsidR="0037226E" w:rsidRDefault="0037226E">
            <w:pPr>
              <w:rPr>
                <w:rFonts w:ascii="Arial" w:eastAsia="Arial" w:hAnsi="Arial" w:cs="Arial"/>
              </w:rPr>
            </w:pPr>
          </w:p>
          <w:p w14:paraId="1C71129A" w14:textId="77777777" w:rsidR="0037226E" w:rsidRDefault="005B2421">
            <w:pPr>
              <w:rPr>
                <w:rFonts w:ascii="Arial" w:eastAsia="Arial" w:hAnsi="Arial" w:cs="Arial"/>
              </w:rPr>
            </w:pPr>
            <w:r>
              <w:rPr>
                <w:rFonts w:ascii="Arial" w:eastAsia="Arial" w:hAnsi="Arial" w:cs="Arial"/>
              </w:rPr>
              <w:t>David asked if the financial report include the final end of year reconciliation and Jane reported that it was close plus that she would have the final audited version for the next meeting.</w:t>
            </w:r>
          </w:p>
          <w:p w14:paraId="38E35F0F" w14:textId="6F48664C" w:rsidR="0037226E" w:rsidRDefault="005B2421">
            <w:pPr>
              <w:rPr>
                <w:rFonts w:ascii="Arial" w:eastAsia="Arial" w:hAnsi="Arial" w:cs="Arial"/>
              </w:rPr>
            </w:pPr>
            <w:r>
              <w:rPr>
                <w:rFonts w:ascii="Arial" w:eastAsia="Arial" w:hAnsi="Arial" w:cs="Arial"/>
              </w:rPr>
              <w:t xml:space="preserve">Jane </w:t>
            </w:r>
            <w:r w:rsidR="00EB3989">
              <w:rPr>
                <w:rFonts w:ascii="Arial" w:eastAsia="Arial" w:hAnsi="Arial" w:cs="Arial"/>
              </w:rPr>
              <w:t xml:space="preserve">confirmed that we </w:t>
            </w:r>
            <w:r>
              <w:rPr>
                <w:rFonts w:ascii="Arial" w:eastAsia="Arial" w:hAnsi="Arial" w:cs="Arial"/>
              </w:rPr>
              <w:t>need to report to government in June, will have audited version for June meeting.</w:t>
            </w:r>
          </w:p>
          <w:p w14:paraId="33B536F6" w14:textId="77777777" w:rsidR="0037226E" w:rsidRDefault="0037226E">
            <w:pPr>
              <w:rPr>
                <w:rFonts w:ascii="Arial" w:eastAsia="Arial" w:hAnsi="Arial" w:cs="Arial"/>
              </w:rPr>
            </w:pPr>
          </w:p>
        </w:tc>
        <w:tc>
          <w:tcPr>
            <w:tcW w:w="1985" w:type="dxa"/>
          </w:tcPr>
          <w:p w14:paraId="4A0A57E7" w14:textId="77777777" w:rsidR="0037226E" w:rsidRDefault="005B2421">
            <w:pPr>
              <w:rPr>
                <w:rFonts w:ascii="Arial" w:eastAsia="Arial" w:hAnsi="Arial" w:cs="Arial"/>
              </w:rPr>
            </w:pPr>
            <w:r>
              <w:rPr>
                <w:rFonts w:ascii="Arial" w:eastAsia="Arial" w:hAnsi="Arial" w:cs="Arial"/>
              </w:rPr>
              <w:lastRenderedPageBreak/>
              <w:t>Tina to finalise the ‘internal’ Grant funding Agreement.</w:t>
            </w:r>
          </w:p>
        </w:tc>
      </w:tr>
      <w:tr w:rsidR="0037226E" w14:paraId="0CE72BB5" w14:textId="77777777">
        <w:trPr>
          <w:jc w:val="center"/>
        </w:trPr>
        <w:tc>
          <w:tcPr>
            <w:tcW w:w="2151" w:type="dxa"/>
          </w:tcPr>
          <w:p w14:paraId="364B788D" w14:textId="77777777" w:rsidR="0037226E" w:rsidRDefault="0037226E">
            <w:pPr>
              <w:rPr>
                <w:rFonts w:ascii="Arial" w:eastAsia="Arial" w:hAnsi="Arial" w:cs="Arial"/>
              </w:rPr>
            </w:pPr>
          </w:p>
        </w:tc>
        <w:tc>
          <w:tcPr>
            <w:tcW w:w="5811" w:type="dxa"/>
          </w:tcPr>
          <w:p w14:paraId="085C94F0" w14:textId="46CC3825" w:rsidR="0037226E" w:rsidRDefault="0037226E">
            <w:pPr>
              <w:rPr>
                <w:rFonts w:ascii="Arial" w:eastAsia="Arial" w:hAnsi="Arial" w:cs="Arial"/>
              </w:rPr>
            </w:pPr>
          </w:p>
        </w:tc>
        <w:tc>
          <w:tcPr>
            <w:tcW w:w="1985" w:type="dxa"/>
          </w:tcPr>
          <w:p w14:paraId="62CA7B40" w14:textId="77777777" w:rsidR="0037226E" w:rsidRDefault="0037226E">
            <w:pPr>
              <w:rPr>
                <w:rFonts w:ascii="Arial" w:eastAsia="Arial" w:hAnsi="Arial" w:cs="Arial"/>
              </w:rPr>
            </w:pPr>
          </w:p>
        </w:tc>
      </w:tr>
      <w:tr w:rsidR="0037226E" w14:paraId="1404FF5D" w14:textId="77777777">
        <w:trPr>
          <w:jc w:val="center"/>
        </w:trPr>
        <w:tc>
          <w:tcPr>
            <w:tcW w:w="2151" w:type="dxa"/>
          </w:tcPr>
          <w:p w14:paraId="1B846FFC"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Move to the new Somerset Council update</w:t>
            </w:r>
          </w:p>
        </w:tc>
        <w:tc>
          <w:tcPr>
            <w:tcW w:w="5811" w:type="dxa"/>
          </w:tcPr>
          <w:p w14:paraId="42C8D6FC" w14:textId="77777777" w:rsidR="0037226E" w:rsidRDefault="005B2421">
            <w:pPr>
              <w:rPr>
                <w:rFonts w:ascii="Arial" w:eastAsia="Arial" w:hAnsi="Arial" w:cs="Arial"/>
              </w:rPr>
            </w:pPr>
            <w:r>
              <w:rPr>
                <w:rFonts w:ascii="Arial" w:eastAsia="Arial" w:hAnsi="Arial" w:cs="Arial"/>
              </w:rPr>
              <w:t>Julie provided the update as follows and will do so again at the next meeting:</w:t>
            </w:r>
          </w:p>
          <w:p w14:paraId="2DEC637B" w14:textId="77777777" w:rsidR="0037226E" w:rsidRDefault="005B2421">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There have been some issues as the new financial systems are implemented.</w:t>
            </w:r>
          </w:p>
          <w:p w14:paraId="60B128AB" w14:textId="17D54E3D" w:rsidR="0037226E" w:rsidRDefault="005B2421">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new CEO is Duncan Sharkey, Mickey Green is the Executive Director </w:t>
            </w:r>
            <w:r w:rsidR="006D2472">
              <w:rPr>
                <w:rFonts w:ascii="Arial" w:eastAsia="Arial" w:hAnsi="Arial" w:cs="Arial"/>
                <w:color w:val="000000"/>
              </w:rPr>
              <w:t>for this area of work.</w:t>
            </w:r>
          </w:p>
          <w:p w14:paraId="077210CD" w14:textId="6D273C3F" w:rsidR="0037226E" w:rsidRDefault="005B2421">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Paul Hickson is Service Director for Econom</w:t>
            </w:r>
            <w:r>
              <w:rPr>
                <w:rFonts w:ascii="Arial" w:eastAsia="Arial" w:hAnsi="Arial" w:cs="Arial"/>
              </w:rPr>
              <w:t xml:space="preserve">y, Employment </w:t>
            </w:r>
            <w:r>
              <w:rPr>
                <w:rFonts w:ascii="Arial" w:eastAsia="Arial" w:hAnsi="Arial" w:cs="Arial"/>
                <w:color w:val="000000"/>
              </w:rPr>
              <w:t>And Planning</w:t>
            </w:r>
            <w:r w:rsidR="006D2472">
              <w:rPr>
                <w:rFonts w:ascii="Arial" w:eastAsia="Arial" w:hAnsi="Arial" w:cs="Arial"/>
                <w:color w:val="000000"/>
              </w:rPr>
              <w:t>.</w:t>
            </w:r>
          </w:p>
          <w:p w14:paraId="3DFB326F" w14:textId="77777777" w:rsidR="0037226E" w:rsidRDefault="005B2421">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Ros the Lead member for Prosperity, Assets and Development.</w:t>
            </w:r>
          </w:p>
          <w:p w14:paraId="68CA9B5F" w14:textId="77777777" w:rsidR="0037226E" w:rsidRDefault="005B2421">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Jane continues full-time as the Programme Manager.</w:t>
            </w:r>
          </w:p>
          <w:p w14:paraId="22920BE8" w14:textId="3C335801" w:rsidR="00B60E77" w:rsidRDefault="00B60E7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Julie continues in her current role.</w:t>
            </w:r>
          </w:p>
          <w:p w14:paraId="7D587597" w14:textId="5CC23C59" w:rsidR="0037226E" w:rsidRDefault="005B2421">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Nicky will provide some limited support and is responsible for the Somerset Business Hub and has other priorities.</w:t>
            </w:r>
          </w:p>
          <w:p w14:paraId="45A42D39" w14:textId="77777777" w:rsidR="0037226E" w:rsidRDefault="005B2421">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Tina has officially reduced her time to two days per week and is also currently doing some additional hours following the departure of K</w:t>
            </w:r>
            <w:r>
              <w:rPr>
                <w:rFonts w:ascii="Arial" w:eastAsia="Arial" w:hAnsi="Arial" w:cs="Arial"/>
              </w:rPr>
              <w:t>e</w:t>
            </w:r>
            <w:r>
              <w:rPr>
                <w:rFonts w:ascii="Arial" w:eastAsia="Arial" w:hAnsi="Arial" w:cs="Arial"/>
                <w:color w:val="000000"/>
              </w:rPr>
              <w:t>rry Haines.</w:t>
            </w:r>
          </w:p>
        </w:tc>
        <w:tc>
          <w:tcPr>
            <w:tcW w:w="1985" w:type="dxa"/>
          </w:tcPr>
          <w:p w14:paraId="4667B7DA" w14:textId="77777777" w:rsidR="0037226E" w:rsidRDefault="005B2421">
            <w:pPr>
              <w:rPr>
                <w:rFonts w:ascii="Arial" w:eastAsia="Arial" w:hAnsi="Arial" w:cs="Arial"/>
              </w:rPr>
            </w:pPr>
            <w:r>
              <w:rPr>
                <w:rFonts w:ascii="Arial" w:eastAsia="Arial" w:hAnsi="Arial" w:cs="Arial"/>
              </w:rPr>
              <w:t>Julie to update again on the move to Somerset Council.</w:t>
            </w:r>
          </w:p>
        </w:tc>
      </w:tr>
      <w:tr w:rsidR="0037226E" w14:paraId="1D6562BA" w14:textId="77777777">
        <w:trPr>
          <w:jc w:val="center"/>
        </w:trPr>
        <w:tc>
          <w:tcPr>
            <w:tcW w:w="2151" w:type="dxa"/>
          </w:tcPr>
          <w:p w14:paraId="1EC54C1C" w14:textId="77777777" w:rsidR="0037226E" w:rsidRDefault="0037226E">
            <w:pPr>
              <w:rPr>
                <w:rFonts w:ascii="Arial" w:eastAsia="Arial" w:hAnsi="Arial" w:cs="Arial"/>
              </w:rPr>
            </w:pPr>
          </w:p>
        </w:tc>
        <w:tc>
          <w:tcPr>
            <w:tcW w:w="5811" w:type="dxa"/>
          </w:tcPr>
          <w:p w14:paraId="12057FED" w14:textId="77777777" w:rsidR="0037226E" w:rsidRDefault="0037226E">
            <w:pPr>
              <w:rPr>
                <w:rFonts w:ascii="Arial" w:eastAsia="Arial" w:hAnsi="Arial" w:cs="Arial"/>
              </w:rPr>
            </w:pPr>
          </w:p>
        </w:tc>
        <w:tc>
          <w:tcPr>
            <w:tcW w:w="1985" w:type="dxa"/>
          </w:tcPr>
          <w:p w14:paraId="780971F3" w14:textId="77777777" w:rsidR="0037226E" w:rsidRDefault="0037226E">
            <w:pPr>
              <w:rPr>
                <w:rFonts w:ascii="Arial" w:eastAsia="Arial" w:hAnsi="Arial" w:cs="Arial"/>
              </w:rPr>
            </w:pPr>
          </w:p>
        </w:tc>
      </w:tr>
      <w:tr w:rsidR="0037226E" w14:paraId="41D56B1C" w14:textId="77777777">
        <w:trPr>
          <w:jc w:val="center"/>
        </w:trPr>
        <w:tc>
          <w:tcPr>
            <w:tcW w:w="2151" w:type="dxa"/>
          </w:tcPr>
          <w:p w14:paraId="55893F54" w14:textId="77777777" w:rsidR="0037226E" w:rsidRDefault="005B2421">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Confidentiality, feedback – one positive point and one development point about the meeting/Board</w:t>
            </w:r>
          </w:p>
        </w:tc>
        <w:tc>
          <w:tcPr>
            <w:tcW w:w="5811" w:type="dxa"/>
          </w:tcPr>
          <w:p w14:paraId="0D4F577B" w14:textId="77777777" w:rsidR="0037226E" w:rsidRDefault="005B2421">
            <w:pPr>
              <w:rPr>
                <w:rFonts w:ascii="Arial" w:eastAsia="Arial" w:hAnsi="Arial" w:cs="Arial"/>
              </w:rPr>
            </w:pPr>
            <w:r>
              <w:rPr>
                <w:rFonts w:ascii="Arial" w:eastAsia="Arial" w:hAnsi="Arial" w:cs="Arial"/>
              </w:rPr>
              <w:t>Lynne thanked everyone for their commitment in making things happen, including Conor for sorting the sound issues.  She asked everyone to have a good weekend and Jacqueline also mentioned that the Open Day in March had been very good.</w:t>
            </w:r>
          </w:p>
          <w:p w14:paraId="37DBB49E" w14:textId="77777777" w:rsidR="0037226E" w:rsidRDefault="0037226E">
            <w:pPr>
              <w:rPr>
                <w:rFonts w:ascii="Arial" w:eastAsia="Arial" w:hAnsi="Arial" w:cs="Arial"/>
              </w:rPr>
            </w:pPr>
          </w:p>
          <w:p w14:paraId="02ACEE50" w14:textId="77777777" w:rsidR="0037226E" w:rsidRDefault="005B2421">
            <w:pPr>
              <w:rPr>
                <w:rFonts w:ascii="Arial" w:eastAsia="Arial" w:hAnsi="Arial" w:cs="Arial"/>
              </w:rPr>
            </w:pPr>
            <w:r>
              <w:rPr>
                <w:rFonts w:ascii="Arial" w:eastAsia="Arial" w:hAnsi="Arial" w:cs="Arial"/>
              </w:rPr>
              <w:t>The meeting closed at 1615 hours.  Due to time, feedback was not sought on this occasion.</w:t>
            </w:r>
          </w:p>
          <w:p w14:paraId="3F3F2F88" w14:textId="77777777" w:rsidR="0037226E" w:rsidRDefault="0037226E">
            <w:pPr>
              <w:rPr>
                <w:rFonts w:ascii="Arial" w:eastAsia="Arial" w:hAnsi="Arial" w:cs="Arial"/>
              </w:rPr>
            </w:pPr>
          </w:p>
        </w:tc>
        <w:tc>
          <w:tcPr>
            <w:tcW w:w="1985" w:type="dxa"/>
          </w:tcPr>
          <w:p w14:paraId="760F3E49" w14:textId="77777777" w:rsidR="0037226E" w:rsidRDefault="0037226E">
            <w:pPr>
              <w:rPr>
                <w:rFonts w:ascii="Arial" w:eastAsia="Arial" w:hAnsi="Arial" w:cs="Arial"/>
              </w:rPr>
            </w:pPr>
          </w:p>
        </w:tc>
      </w:tr>
    </w:tbl>
    <w:p w14:paraId="337ADCED" w14:textId="77777777" w:rsidR="0037226E" w:rsidRDefault="0037226E">
      <w:pPr>
        <w:rPr>
          <w:rFonts w:ascii="Arial" w:eastAsia="Arial" w:hAnsi="Arial" w:cs="Arial"/>
          <w:b/>
        </w:rPr>
      </w:pPr>
    </w:p>
    <w:p w14:paraId="0B7A3C14" w14:textId="77777777" w:rsidR="0037226E" w:rsidRDefault="005B2421">
      <w:pPr>
        <w:ind w:left="720"/>
        <w:rPr>
          <w:rFonts w:ascii="Arial" w:eastAsia="Arial" w:hAnsi="Arial" w:cs="Arial"/>
          <w:b/>
        </w:rPr>
      </w:pPr>
      <w:r>
        <w:rPr>
          <w:rFonts w:ascii="Arial" w:eastAsia="Arial" w:hAnsi="Arial" w:cs="Arial"/>
          <w:b/>
        </w:rPr>
        <w:t>Future planned meetings – all Fridays and at 1400 hours:</w:t>
      </w:r>
    </w:p>
    <w:p w14:paraId="6B5F85C8" w14:textId="77777777" w:rsidR="0037226E" w:rsidRDefault="005B2421">
      <w:pPr>
        <w:ind w:left="720"/>
        <w:rPr>
          <w:rFonts w:ascii="Arial" w:eastAsia="Arial" w:hAnsi="Arial" w:cs="Arial"/>
          <w:b/>
        </w:rPr>
      </w:pPr>
      <w:r>
        <w:rPr>
          <w:rFonts w:ascii="Arial" w:eastAsia="Arial" w:hAnsi="Arial" w:cs="Arial"/>
          <w:b/>
        </w:rPr>
        <w:t>Future agenda items:  Legacy Body</w:t>
      </w:r>
    </w:p>
    <w:p w14:paraId="4A9C448A" w14:textId="77777777" w:rsidR="0037226E" w:rsidRDefault="0037226E">
      <w:pPr>
        <w:ind w:left="720"/>
        <w:rPr>
          <w:rFonts w:ascii="Arial" w:eastAsia="Arial" w:hAnsi="Arial" w:cs="Arial"/>
          <w:b/>
        </w:rPr>
      </w:pPr>
    </w:p>
    <w:tbl>
      <w:tblPr>
        <w:tblStyle w:val="a4"/>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gridCol w:w="2268"/>
      </w:tblGrid>
      <w:tr w:rsidR="0037226E" w14:paraId="5E88641B" w14:textId="77777777">
        <w:trPr>
          <w:jc w:val="center"/>
        </w:trPr>
        <w:tc>
          <w:tcPr>
            <w:tcW w:w="2268" w:type="dxa"/>
          </w:tcPr>
          <w:p w14:paraId="67FE37C6" w14:textId="77777777" w:rsidR="0037226E" w:rsidRDefault="005B2421">
            <w:pPr>
              <w:rPr>
                <w:rFonts w:ascii="Arial" w:eastAsia="Arial" w:hAnsi="Arial" w:cs="Arial"/>
                <w:b/>
                <w:color w:val="000000"/>
              </w:rPr>
            </w:pPr>
            <w:r>
              <w:rPr>
                <w:rFonts w:ascii="Arial" w:eastAsia="Arial" w:hAnsi="Arial" w:cs="Arial"/>
                <w:b/>
                <w:color w:val="000000"/>
              </w:rPr>
              <w:t>2023</w:t>
            </w:r>
          </w:p>
        </w:tc>
        <w:tc>
          <w:tcPr>
            <w:tcW w:w="2268" w:type="dxa"/>
            <w:shd w:val="clear" w:color="auto" w:fill="FFC000"/>
          </w:tcPr>
          <w:p w14:paraId="1EAE9860" w14:textId="77777777" w:rsidR="0037226E" w:rsidRDefault="005B2421">
            <w:pPr>
              <w:rPr>
                <w:rFonts w:ascii="Arial" w:eastAsia="Arial" w:hAnsi="Arial" w:cs="Arial"/>
                <w:b/>
                <w:color w:val="000000"/>
              </w:rPr>
            </w:pPr>
            <w:r>
              <w:rPr>
                <w:rFonts w:ascii="Arial" w:eastAsia="Arial" w:hAnsi="Arial" w:cs="Arial"/>
                <w:b/>
                <w:color w:val="000000"/>
              </w:rPr>
              <w:t>2024</w:t>
            </w:r>
          </w:p>
        </w:tc>
        <w:tc>
          <w:tcPr>
            <w:tcW w:w="2268" w:type="dxa"/>
            <w:shd w:val="clear" w:color="auto" w:fill="auto"/>
          </w:tcPr>
          <w:p w14:paraId="2B184E81" w14:textId="77777777" w:rsidR="0037226E" w:rsidRDefault="005B2421">
            <w:pPr>
              <w:rPr>
                <w:rFonts w:ascii="Arial" w:eastAsia="Arial" w:hAnsi="Arial" w:cs="Arial"/>
                <w:b/>
                <w:color w:val="000000"/>
              </w:rPr>
            </w:pPr>
            <w:r>
              <w:rPr>
                <w:rFonts w:ascii="Arial" w:eastAsia="Arial" w:hAnsi="Arial" w:cs="Arial"/>
                <w:b/>
                <w:color w:val="000000"/>
              </w:rPr>
              <w:t>2024</w:t>
            </w:r>
          </w:p>
        </w:tc>
      </w:tr>
      <w:tr w:rsidR="0037226E" w14:paraId="485F1C36" w14:textId="77777777">
        <w:trPr>
          <w:jc w:val="center"/>
        </w:trPr>
        <w:tc>
          <w:tcPr>
            <w:tcW w:w="2268" w:type="dxa"/>
          </w:tcPr>
          <w:p w14:paraId="31755752" w14:textId="77777777" w:rsidR="0037226E" w:rsidRDefault="005B2421">
            <w:pPr>
              <w:rPr>
                <w:rFonts w:ascii="Arial" w:eastAsia="Arial" w:hAnsi="Arial" w:cs="Arial"/>
                <w:color w:val="000000"/>
              </w:rPr>
            </w:pPr>
            <w:r>
              <w:rPr>
                <w:rFonts w:ascii="Arial" w:eastAsia="Arial" w:hAnsi="Arial" w:cs="Arial"/>
                <w:color w:val="000000"/>
              </w:rPr>
              <w:t>9 June</w:t>
            </w:r>
          </w:p>
        </w:tc>
        <w:tc>
          <w:tcPr>
            <w:tcW w:w="2268" w:type="dxa"/>
            <w:shd w:val="clear" w:color="auto" w:fill="FFC000"/>
          </w:tcPr>
          <w:p w14:paraId="7DA3B3C3" w14:textId="77777777" w:rsidR="0037226E" w:rsidRDefault="005B2421">
            <w:pPr>
              <w:rPr>
                <w:rFonts w:ascii="Arial" w:eastAsia="Arial" w:hAnsi="Arial" w:cs="Arial"/>
                <w:color w:val="000000"/>
              </w:rPr>
            </w:pPr>
            <w:r>
              <w:rPr>
                <w:rFonts w:ascii="Arial" w:eastAsia="Arial" w:hAnsi="Arial" w:cs="Arial"/>
                <w:color w:val="000000"/>
              </w:rPr>
              <w:t>2 February</w:t>
            </w:r>
          </w:p>
        </w:tc>
        <w:tc>
          <w:tcPr>
            <w:tcW w:w="2268" w:type="dxa"/>
            <w:shd w:val="clear" w:color="auto" w:fill="auto"/>
          </w:tcPr>
          <w:p w14:paraId="0C342AEA" w14:textId="77777777" w:rsidR="0037226E" w:rsidRDefault="005B2421">
            <w:pPr>
              <w:rPr>
                <w:rFonts w:ascii="Arial" w:eastAsia="Arial" w:hAnsi="Arial" w:cs="Arial"/>
                <w:b/>
                <w:color w:val="000000"/>
              </w:rPr>
            </w:pPr>
            <w:r>
              <w:rPr>
                <w:rFonts w:ascii="Arial" w:eastAsia="Arial" w:hAnsi="Arial" w:cs="Arial"/>
                <w:b/>
                <w:color w:val="000000"/>
              </w:rPr>
              <w:t>6 September</w:t>
            </w:r>
          </w:p>
        </w:tc>
      </w:tr>
      <w:tr w:rsidR="0037226E" w14:paraId="21387718" w14:textId="77777777">
        <w:trPr>
          <w:jc w:val="center"/>
        </w:trPr>
        <w:tc>
          <w:tcPr>
            <w:tcW w:w="2268" w:type="dxa"/>
          </w:tcPr>
          <w:p w14:paraId="03CA2F38" w14:textId="77777777" w:rsidR="0037226E" w:rsidRDefault="005B2421">
            <w:pPr>
              <w:rPr>
                <w:rFonts w:ascii="Arial" w:eastAsia="Arial" w:hAnsi="Arial" w:cs="Arial"/>
                <w:color w:val="000000"/>
              </w:rPr>
            </w:pPr>
            <w:r>
              <w:rPr>
                <w:rFonts w:ascii="Arial" w:eastAsia="Arial" w:hAnsi="Arial" w:cs="Arial"/>
                <w:color w:val="000000"/>
              </w:rPr>
              <w:t>21 July</w:t>
            </w:r>
          </w:p>
        </w:tc>
        <w:tc>
          <w:tcPr>
            <w:tcW w:w="2268" w:type="dxa"/>
            <w:shd w:val="clear" w:color="auto" w:fill="FFC000"/>
          </w:tcPr>
          <w:p w14:paraId="7E822486" w14:textId="77777777" w:rsidR="0037226E" w:rsidRDefault="005B2421">
            <w:pPr>
              <w:rPr>
                <w:rFonts w:ascii="Arial" w:eastAsia="Arial" w:hAnsi="Arial" w:cs="Arial"/>
                <w:color w:val="000000"/>
              </w:rPr>
            </w:pPr>
            <w:r>
              <w:rPr>
                <w:rFonts w:ascii="Arial" w:eastAsia="Arial" w:hAnsi="Arial" w:cs="Arial"/>
                <w:color w:val="000000"/>
              </w:rPr>
              <w:t>22 March</w:t>
            </w:r>
          </w:p>
        </w:tc>
        <w:tc>
          <w:tcPr>
            <w:tcW w:w="2268" w:type="dxa"/>
            <w:shd w:val="clear" w:color="auto" w:fill="auto"/>
          </w:tcPr>
          <w:p w14:paraId="61C016D3" w14:textId="77777777" w:rsidR="0037226E" w:rsidRDefault="005B2421">
            <w:pPr>
              <w:rPr>
                <w:rFonts w:ascii="Arial" w:eastAsia="Arial" w:hAnsi="Arial" w:cs="Arial"/>
                <w:b/>
                <w:color w:val="000000"/>
              </w:rPr>
            </w:pPr>
            <w:r>
              <w:rPr>
                <w:rFonts w:ascii="Arial" w:eastAsia="Arial" w:hAnsi="Arial" w:cs="Arial"/>
                <w:b/>
                <w:color w:val="000000"/>
              </w:rPr>
              <w:t>1 November</w:t>
            </w:r>
          </w:p>
        </w:tc>
      </w:tr>
      <w:tr w:rsidR="0037226E" w14:paraId="0AE07885" w14:textId="77777777">
        <w:trPr>
          <w:jc w:val="center"/>
        </w:trPr>
        <w:tc>
          <w:tcPr>
            <w:tcW w:w="2268" w:type="dxa"/>
          </w:tcPr>
          <w:p w14:paraId="0E3D906A" w14:textId="77777777" w:rsidR="0037226E" w:rsidRDefault="005B2421">
            <w:pPr>
              <w:rPr>
                <w:rFonts w:ascii="Arial" w:eastAsia="Arial" w:hAnsi="Arial" w:cs="Arial"/>
                <w:color w:val="000000"/>
              </w:rPr>
            </w:pPr>
            <w:r>
              <w:rPr>
                <w:rFonts w:ascii="Arial" w:eastAsia="Arial" w:hAnsi="Arial" w:cs="Arial"/>
                <w:color w:val="000000"/>
              </w:rPr>
              <w:t>22 September</w:t>
            </w:r>
          </w:p>
        </w:tc>
        <w:tc>
          <w:tcPr>
            <w:tcW w:w="2268" w:type="dxa"/>
            <w:shd w:val="clear" w:color="auto" w:fill="FFC000"/>
          </w:tcPr>
          <w:p w14:paraId="6AD9EAED" w14:textId="77777777" w:rsidR="0037226E" w:rsidRDefault="005B2421">
            <w:pPr>
              <w:rPr>
                <w:rFonts w:ascii="Arial" w:eastAsia="Arial" w:hAnsi="Arial" w:cs="Arial"/>
                <w:color w:val="000000"/>
              </w:rPr>
            </w:pPr>
            <w:r>
              <w:rPr>
                <w:rFonts w:ascii="Arial" w:eastAsia="Arial" w:hAnsi="Arial" w:cs="Arial"/>
                <w:color w:val="000000"/>
              </w:rPr>
              <w:t>17 May</w:t>
            </w:r>
          </w:p>
        </w:tc>
        <w:tc>
          <w:tcPr>
            <w:tcW w:w="2268" w:type="dxa"/>
            <w:shd w:val="clear" w:color="auto" w:fill="auto"/>
          </w:tcPr>
          <w:p w14:paraId="45167DAF" w14:textId="77777777" w:rsidR="0037226E" w:rsidRDefault="005B2421">
            <w:pPr>
              <w:rPr>
                <w:rFonts w:ascii="Arial" w:eastAsia="Arial" w:hAnsi="Arial" w:cs="Arial"/>
                <w:b/>
                <w:color w:val="000000"/>
              </w:rPr>
            </w:pPr>
            <w:r>
              <w:rPr>
                <w:rFonts w:ascii="Arial" w:eastAsia="Arial" w:hAnsi="Arial" w:cs="Arial"/>
                <w:b/>
                <w:color w:val="000000"/>
              </w:rPr>
              <w:t>13 December</w:t>
            </w:r>
          </w:p>
        </w:tc>
      </w:tr>
      <w:tr w:rsidR="0037226E" w14:paraId="2D3CC80D" w14:textId="77777777">
        <w:trPr>
          <w:jc w:val="center"/>
        </w:trPr>
        <w:tc>
          <w:tcPr>
            <w:tcW w:w="2268" w:type="dxa"/>
          </w:tcPr>
          <w:p w14:paraId="607C46E7" w14:textId="77777777" w:rsidR="0037226E" w:rsidRDefault="005B2421">
            <w:pPr>
              <w:rPr>
                <w:rFonts w:ascii="Arial" w:eastAsia="Arial" w:hAnsi="Arial" w:cs="Arial"/>
                <w:color w:val="000000"/>
              </w:rPr>
            </w:pPr>
            <w:r>
              <w:rPr>
                <w:rFonts w:ascii="Arial" w:eastAsia="Arial" w:hAnsi="Arial" w:cs="Arial"/>
                <w:color w:val="000000"/>
              </w:rPr>
              <w:t>1 December</w:t>
            </w:r>
          </w:p>
        </w:tc>
        <w:tc>
          <w:tcPr>
            <w:tcW w:w="2268" w:type="dxa"/>
            <w:shd w:val="clear" w:color="auto" w:fill="FFC000"/>
          </w:tcPr>
          <w:p w14:paraId="1AB8FBCA" w14:textId="77777777" w:rsidR="0037226E" w:rsidRDefault="005B2421">
            <w:pPr>
              <w:rPr>
                <w:rFonts w:ascii="Arial" w:eastAsia="Arial" w:hAnsi="Arial" w:cs="Arial"/>
                <w:color w:val="000000"/>
              </w:rPr>
            </w:pPr>
            <w:r>
              <w:rPr>
                <w:rFonts w:ascii="Arial" w:eastAsia="Arial" w:hAnsi="Arial" w:cs="Arial"/>
                <w:color w:val="000000"/>
              </w:rPr>
              <w:t>28 June</w:t>
            </w:r>
          </w:p>
        </w:tc>
        <w:tc>
          <w:tcPr>
            <w:tcW w:w="2268" w:type="dxa"/>
            <w:shd w:val="clear" w:color="auto" w:fill="auto"/>
          </w:tcPr>
          <w:p w14:paraId="45A02F20" w14:textId="77777777" w:rsidR="0037226E" w:rsidRDefault="0037226E">
            <w:pPr>
              <w:rPr>
                <w:rFonts w:ascii="Arial" w:eastAsia="Arial" w:hAnsi="Arial" w:cs="Arial"/>
                <w:b/>
                <w:color w:val="000000"/>
              </w:rPr>
            </w:pPr>
          </w:p>
        </w:tc>
      </w:tr>
    </w:tbl>
    <w:p w14:paraId="0FD36401" w14:textId="77777777" w:rsidR="0037226E" w:rsidRDefault="0037226E">
      <w:pPr>
        <w:rPr>
          <w:rFonts w:ascii="Arial" w:eastAsia="Arial" w:hAnsi="Arial" w:cs="Arial"/>
          <w:b/>
        </w:rPr>
      </w:pPr>
    </w:p>
    <w:p w14:paraId="3BB04691" w14:textId="77777777" w:rsidR="0037226E" w:rsidRDefault="0037226E">
      <w:pPr>
        <w:rPr>
          <w:rFonts w:ascii="Arial" w:eastAsia="Arial" w:hAnsi="Arial" w:cs="Arial"/>
          <w:b/>
        </w:rPr>
      </w:pPr>
    </w:p>
    <w:p w14:paraId="748FF819" w14:textId="77777777" w:rsidR="0037226E" w:rsidRDefault="0037226E">
      <w:pPr>
        <w:rPr>
          <w:rFonts w:ascii="Arial" w:eastAsia="Arial" w:hAnsi="Arial" w:cs="Arial"/>
          <w:b/>
        </w:rPr>
      </w:pPr>
    </w:p>
    <w:p w14:paraId="522DC59A" w14:textId="77777777" w:rsidR="0037226E" w:rsidRDefault="0037226E">
      <w:pPr>
        <w:rPr>
          <w:rFonts w:ascii="Arial" w:eastAsia="Arial" w:hAnsi="Arial" w:cs="Arial"/>
          <w:b/>
        </w:rPr>
      </w:pPr>
    </w:p>
    <w:p w14:paraId="41027BCA" w14:textId="77777777" w:rsidR="0037226E" w:rsidRDefault="0037226E">
      <w:pPr>
        <w:rPr>
          <w:rFonts w:ascii="Arial" w:eastAsia="Arial" w:hAnsi="Arial" w:cs="Arial"/>
          <w:b/>
        </w:rPr>
      </w:pPr>
    </w:p>
    <w:p w14:paraId="1753BBDE" w14:textId="77777777" w:rsidR="0037226E" w:rsidRDefault="0037226E">
      <w:pPr>
        <w:rPr>
          <w:rFonts w:ascii="Arial" w:eastAsia="Arial" w:hAnsi="Arial" w:cs="Arial"/>
          <w:b/>
        </w:rPr>
      </w:pPr>
    </w:p>
    <w:p w14:paraId="025AF211" w14:textId="77777777" w:rsidR="0037226E" w:rsidRDefault="0037226E">
      <w:pPr>
        <w:rPr>
          <w:rFonts w:ascii="Arial" w:eastAsia="Arial" w:hAnsi="Arial" w:cs="Arial"/>
          <w:b/>
        </w:rPr>
      </w:pPr>
    </w:p>
    <w:p w14:paraId="7605356A" w14:textId="77777777" w:rsidR="0037226E" w:rsidRDefault="0037226E">
      <w:pPr>
        <w:rPr>
          <w:rFonts w:ascii="Arial" w:eastAsia="Arial" w:hAnsi="Arial" w:cs="Arial"/>
          <w:b/>
        </w:rPr>
      </w:pPr>
    </w:p>
    <w:p w14:paraId="40DF090A" w14:textId="77777777" w:rsidR="0037226E" w:rsidRDefault="0037226E">
      <w:pPr>
        <w:rPr>
          <w:rFonts w:ascii="Arial" w:eastAsia="Arial" w:hAnsi="Arial" w:cs="Arial"/>
          <w:b/>
        </w:rPr>
      </w:pPr>
    </w:p>
    <w:p w14:paraId="476A93D5" w14:textId="77777777" w:rsidR="0037226E" w:rsidRDefault="0037226E">
      <w:pPr>
        <w:rPr>
          <w:rFonts w:ascii="Arial" w:eastAsia="Arial" w:hAnsi="Arial" w:cs="Arial"/>
          <w:b/>
        </w:rPr>
      </w:pPr>
    </w:p>
    <w:p w14:paraId="5EB62BFE" w14:textId="77777777" w:rsidR="0037226E" w:rsidRDefault="0037226E">
      <w:pPr>
        <w:rPr>
          <w:rFonts w:ascii="Arial" w:eastAsia="Arial" w:hAnsi="Arial" w:cs="Arial"/>
          <w:b/>
        </w:rPr>
      </w:pPr>
    </w:p>
    <w:p w14:paraId="0DC29268" w14:textId="77777777" w:rsidR="0037226E" w:rsidRDefault="005B2421">
      <w:pPr>
        <w:rPr>
          <w:rFonts w:ascii="Arial" w:eastAsia="Arial" w:hAnsi="Arial" w:cs="Arial"/>
          <w:b/>
        </w:rPr>
      </w:pPr>
      <w:r>
        <w:rPr>
          <w:rFonts w:ascii="Arial" w:eastAsia="Arial" w:hAnsi="Arial" w:cs="Arial"/>
          <w:b/>
        </w:rPr>
        <w:t xml:space="preserve">Matters Arising from the meeting on 17 March 2023: </w:t>
      </w:r>
    </w:p>
    <w:p w14:paraId="7C775F2B" w14:textId="77777777" w:rsidR="0037226E" w:rsidRDefault="0037226E">
      <w:pPr>
        <w:rPr>
          <w:rFonts w:ascii="Arial" w:eastAsia="Arial" w:hAnsi="Arial" w:cs="Arial"/>
        </w:rPr>
      </w:pPr>
    </w:p>
    <w:tbl>
      <w:tblPr>
        <w:tblStyle w:val="a5"/>
        <w:tblW w:w="7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268"/>
        <w:gridCol w:w="2552"/>
        <w:gridCol w:w="2552"/>
      </w:tblGrid>
      <w:tr w:rsidR="0037226E" w14:paraId="0CA45F70" w14:textId="77777777">
        <w:trPr>
          <w:tblHeader/>
          <w:jc w:val="center"/>
        </w:trPr>
        <w:tc>
          <w:tcPr>
            <w:tcW w:w="568" w:type="dxa"/>
          </w:tcPr>
          <w:p w14:paraId="0A8AE817" w14:textId="77777777" w:rsidR="0037226E" w:rsidRDefault="0037226E">
            <w:pPr>
              <w:rPr>
                <w:rFonts w:ascii="Arial" w:eastAsia="Arial" w:hAnsi="Arial" w:cs="Arial"/>
                <w:color w:val="000000"/>
              </w:rPr>
            </w:pPr>
          </w:p>
        </w:tc>
        <w:tc>
          <w:tcPr>
            <w:tcW w:w="2268" w:type="dxa"/>
          </w:tcPr>
          <w:p w14:paraId="0DF66A63" w14:textId="77777777" w:rsidR="0037226E" w:rsidRDefault="005B2421">
            <w:pPr>
              <w:rPr>
                <w:rFonts w:ascii="Arial" w:eastAsia="Arial" w:hAnsi="Arial" w:cs="Arial"/>
                <w:color w:val="000000"/>
              </w:rPr>
            </w:pPr>
            <w:r>
              <w:rPr>
                <w:rFonts w:ascii="Arial" w:eastAsia="Arial" w:hAnsi="Arial" w:cs="Arial"/>
                <w:color w:val="000000"/>
              </w:rPr>
              <w:t>Agenda Item</w:t>
            </w:r>
          </w:p>
        </w:tc>
        <w:tc>
          <w:tcPr>
            <w:tcW w:w="2552" w:type="dxa"/>
          </w:tcPr>
          <w:p w14:paraId="415C1C00" w14:textId="77777777" w:rsidR="0037226E" w:rsidRDefault="005B2421">
            <w:pPr>
              <w:rPr>
                <w:rFonts w:ascii="Arial" w:eastAsia="Arial" w:hAnsi="Arial" w:cs="Arial"/>
                <w:color w:val="000000"/>
              </w:rPr>
            </w:pPr>
            <w:r>
              <w:rPr>
                <w:rFonts w:ascii="Arial" w:eastAsia="Arial" w:hAnsi="Arial" w:cs="Arial"/>
                <w:color w:val="000000"/>
              </w:rPr>
              <w:t>Action</w:t>
            </w:r>
          </w:p>
        </w:tc>
        <w:tc>
          <w:tcPr>
            <w:tcW w:w="2552" w:type="dxa"/>
          </w:tcPr>
          <w:p w14:paraId="05AB0325" w14:textId="77777777" w:rsidR="0037226E" w:rsidRDefault="005B2421">
            <w:pPr>
              <w:rPr>
                <w:rFonts w:ascii="Arial" w:eastAsia="Arial" w:hAnsi="Arial" w:cs="Arial"/>
                <w:color w:val="000000"/>
              </w:rPr>
            </w:pPr>
            <w:r>
              <w:rPr>
                <w:rFonts w:ascii="Arial" w:eastAsia="Arial" w:hAnsi="Arial" w:cs="Arial"/>
                <w:color w:val="000000"/>
              </w:rPr>
              <w:t>Result</w:t>
            </w:r>
          </w:p>
        </w:tc>
      </w:tr>
      <w:tr w:rsidR="0037226E" w14:paraId="7ACA5B12" w14:textId="77777777">
        <w:trPr>
          <w:jc w:val="center"/>
        </w:trPr>
        <w:tc>
          <w:tcPr>
            <w:tcW w:w="568" w:type="dxa"/>
          </w:tcPr>
          <w:p w14:paraId="18EDF99F" w14:textId="77777777" w:rsidR="0037226E" w:rsidRDefault="005B24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2268" w:type="dxa"/>
          </w:tcPr>
          <w:p w14:paraId="7C8E097F" w14:textId="77777777" w:rsidR="0037226E" w:rsidRDefault="005B2421">
            <w:pPr>
              <w:pBdr>
                <w:top w:val="nil"/>
                <w:left w:val="nil"/>
                <w:bottom w:val="nil"/>
                <w:right w:val="nil"/>
                <w:between w:val="nil"/>
              </w:pBdr>
              <w:rPr>
                <w:rFonts w:ascii="Arial" w:eastAsia="Arial" w:hAnsi="Arial" w:cs="Arial"/>
                <w:color w:val="000000"/>
              </w:rPr>
            </w:pPr>
            <w:r>
              <w:rPr>
                <w:rFonts w:ascii="Arial" w:eastAsia="Arial" w:hAnsi="Arial" w:cs="Arial"/>
                <w:color w:val="000000"/>
              </w:rPr>
              <w:t>Board Development Process</w:t>
            </w:r>
          </w:p>
        </w:tc>
        <w:tc>
          <w:tcPr>
            <w:tcW w:w="2552" w:type="dxa"/>
          </w:tcPr>
          <w:p w14:paraId="700F4AF0" w14:textId="77777777" w:rsidR="0037226E" w:rsidRDefault="005B2421">
            <w:pPr>
              <w:rPr>
                <w:rFonts w:ascii="Arial" w:eastAsia="Arial" w:hAnsi="Arial" w:cs="Arial"/>
                <w:color w:val="000000"/>
              </w:rPr>
            </w:pPr>
            <w:r>
              <w:rPr>
                <w:rFonts w:ascii="Arial" w:eastAsia="Arial" w:hAnsi="Arial" w:cs="Arial"/>
                <w:color w:val="000000"/>
              </w:rPr>
              <w:t>Board Members to fill in questionnaires and agree a time for interview.</w:t>
            </w:r>
          </w:p>
          <w:p w14:paraId="15BAD87E" w14:textId="77777777" w:rsidR="0037226E" w:rsidRDefault="0037226E">
            <w:pPr>
              <w:rPr>
                <w:rFonts w:ascii="Arial" w:eastAsia="Arial" w:hAnsi="Arial" w:cs="Arial"/>
                <w:color w:val="000000"/>
              </w:rPr>
            </w:pPr>
          </w:p>
          <w:p w14:paraId="3C1024A1" w14:textId="77777777" w:rsidR="0037226E" w:rsidRDefault="005B2421">
            <w:pPr>
              <w:rPr>
                <w:rFonts w:ascii="Arial" w:eastAsia="Arial" w:hAnsi="Arial" w:cs="Arial"/>
                <w:color w:val="000000"/>
              </w:rPr>
            </w:pPr>
            <w:r>
              <w:rPr>
                <w:rFonts w:ascii="Arial" w:eastAsia="Arial" w:hAnsi="Arial" w:cs="Arial"/>
              </w:rPr>
              <w:t>Jenna t</w:t>
            </w:r>
            <w:r>
              <w:rPr>
                <w:rFonts w:ascii="Arial" w:eastAsia="Arial" w:hAnsi="Arial" w:cs="Arial"/>
                <w:color w:val="000000"/>
              </w:rPr>
              <w:t>o ask if any other Town Deals are doing something similar.</w:t>
            </w:r>
          </w:p>
        </w:tc>
        <w:tc>
          <w:tcPr>
            <w:tcW w:w="2552" w:type="dxa"/>
          </w:tcPr>
          <w:p w14:paraId="5259F992" w14:textId="77777777" w:rsidR="0037226E" w:rsidRDefault="005B2421">
            <w:pPr>
              <w:rPr>
                <w:rFonts w:ascii="Arial" w:eastAsia="Arial" w:hAnsi="Arial" w:cs="Arial"/>
                <w:color w:val="000000"/>
              </w:rPr>
            </w:pPr>
            <w:r>
              <w:rPr>
                <w:rFonts w:ascii="Arial" w:eastAsia="Arial" w:hAnsi="Arial" w:cs="Arial"/>
                <w:color w:val="000000"/>
              </w:rPr>
              <w:t>Done.</w:t>
            </w:r>
          </w:p>
          <w:p w14:paraId="60C84202" w14:textId="77777777" w:rsidR="0037226E" w:rsidRDefault="0037226E">
            <w:pPr>
              <w:rPr>
                <w:rFonts w:ascii="Arial" w:eastAsia="Arial" w:hAnsi="Arial" w:cs="Arial"/>
                <w:color w:val="000000"/>
              </w:rPr>
            </w:pPr>
          </w:p>
          <w:p w14:paraId="7D993D1C" w14:textId="77777777" w:rsidR="0037226E" w:rsidRDefault="005B2421">
            <w:pPr>
              <w:rPr>
                <w:rFonts w:ascii="Arial" w:eastAsia="Arial" w:hAnsi="Arial" w:cs="Arial"/>
                <w:color w:val="000000"/>
              </w:rPr>
            </w:pPr>
            <w:r>
              <w:rPr>
                <w:rFonts w:ascii="Arial" w:eastAsia="Arial" w:hAnsi="Arial" w:cs="Arial"/>
                <w:color w:val="000000"/>
              </w:rPr>
              <w:t>Jenna confirmed that no other Town Teams are doing anything similar.</w:t>
            </w:r>
          </w:p>
        </w:tc>
      </w:tr>
      <w:tr w:rsidR="0037226E" w14:paraId="0C913C0F" w14:textId="77777777">
        <w:trPr>
          <w:jc w:val="center"/>
        </w:trPr>
        <w:tc>
          <w:tcPr>
            <w:tcW w:w="568" w:type="dxa"/>
          </w:tcPr>
          <w:p w14:paraId="4014C424" w14:textId="77777777" w:rsidR="0037226E" w:rsidRDefault="005B24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w:t>
            </w:r>
          </w:p>
        </w:tc>
        <w:tc>
          <w:tcPr>
            <w:tcW w:w="2268" w:type="dxa"/>
          </w:tcPr>
          <w:p w14:paraId="77B563A1" w14:textId="77777777" w:rsidR="0037226E" w:rsidRDefault="005B2421">
            <w:pPr>
              <w:pBdr>
                <w:top w:val="nil"/>
                <w:left w:val="nil"/>
                <w:bottom w:val="nil"/>
                <w:right w:val="nil"/>
                <w:between w:val="nil"/>
              </w:pBdr>
              <w:rPr>
                <w:rFonts w:ascii="Arial" w:eastAsia="Arial" w:hAnsi="Arial" w:cs="Arial"/>
                <w:color w:val="000000"/>
              </w:rPr>
            </w:pPr>
            <w:r>
              <w:rPr>
                <w:rFonts w:ascii="Arial" w:eastAsia="Arial" w:hAnsi="Arial" w:cs="Arial"/>
                <w:color w:val="000000"/>
              </w:rPr>
              <w:t>Update on the Enabling Project</w:t>
            </w:r>
          </w:p>
        </w:tc>
        <w:tc>
          <w:tcPr>
            <w:tcW w:w="2552" w:type="dxa"/>
          </w:tcPr>
          <w:p w14:paraId="04BC0D6E" w14:textId="77777777" w:rsidR="0037226E" w:rsidRDefault="005B2421">
            <w:pPr>
              <w:jc w:val="both"/>
              <w:rPr>
                <w:rFonts w:ascii="Arial" w:eastAsia="Arial" w:hAnsi="Arial" w:cs="Arial"/>
                <w:color w:val="000000"/>
              </w:rPr>
            </w:pPr>
            <w:r>
              <w:rPr>
                <w:rFonts w:ascii="Arial" w:eastAsia="Arial" w:hAnsi="Arial" w:cs="Arial"/>
                <w:color w:val="000000"/>
              </w:rPr>
              <w:t>Julie:  to investigate ownership of the alternative piece of land, conduct surveys and bring a verbal report back to the next Board meeting.</w:t>
            </w:r>
          </w:p>
          <w:p w14:paraId="3D5BE4D7" w14:textId="77777777" w:rsidR="0037226E" w:rsidRDefault="0037226E">
            <w:pPr>
              <w:jc w:val="both"/>
              <w:rPr>
                <w:rFonts w:ascii="Arial" w:eastAsia="Arial" w:hAnsi="Arial" w:cs="Arial"/>
                <w:color w:val="000000"/>
              </w:rPr>
            </w:pPr>
          </w:p>
          <w:p w14:paraId="0966E892" w14:textId="77777777" w:rsidR="0037226E" w:rsidRDefault="005B2421">
            <w:pPr>
              <w:jc w:val="both"/>
              <w:rPr>
                <w:rFonts w:ascii="Arial" w:eastAsia="Arial" w:hAnsi="Arial" w:cs="Arial"/>
                <w:color w:val="000000"/>
              </w:rPr>
            </w:pPr>
            <w:r>
              <w:rPr>
                <w:rFonts w:ascii="Arial" w:eastAsia="Arial" w:hAnsi="Arial" w:cs="Arial"/>
                <w:color w:val="000000"/>
              </w:rPr>
              <w:t>Julie and Jon:  to discuss how GTC can help with this matter.</w:t>
            </w:r>
          </w:p>
        </w:tc>
        <w:tc>
          <w:tcPr>
            <w:tcW w:w="2552" w:type="dxa"/>
          </w:tcPr>
          <w:p w14:paraId="4BF4E20F" w14:textId="77777777" w:rsidR="0037226E" w:rsidRDefault="005B2421">
            <w:pPr>
              <w:jc w:val="both"/>
              <w:rPr>
                <w:rFonts w:ascii="Arial" w:eastAsia="Arial" w:hAnsi="Arial" w:cs="Arial"/>
                <w:color w:val="000000"/>
              </w:rPr>
            </w:pPr>
            <w:r>
              <w:rPr>
                <w:rFonts w:ascii="Arial" w:eastAsia="Arial" w:hAnsi="Arial" w:cs="Arial"/>
                <w:color w:val="000000"/>
              </w:rPr>
              <w:t>On this Agenda.</w:t>
            </w:r>
          </w:p>
        </w:tc>
      </w:tr>
      <w:tr w:rsidR="0037226E" w14:paraId="5E7B7391" w14:textId="77777777">
        <w:trPr>
          <w:jc w:val="center"/>
        </w:trPr>
        <w:tc>
          <w:tcPr>
            <w:tcW w:w="568" w:type="dxa"/>
          </w:tcPr>
          <w:p w14:paraId="3AB9C06D" w14:textId="77777777" w:rsidR="0037226E" w:rsidRDefault="005B24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7 </w:t>
            </w:r>
          </w:p>
        </w:tc>
        <w:tc>
          <w:tcPr>
            <w:tcW w:w="2268" w:type="dxa"/>
          </w:tcPr>
          <w:p w14:paraId="0317D930" w14:textId="77777777" w:rsidR="0037226E" w:rsidRDefault="005B2421">
            <w:pPr>
              <w:pBdr>
                <w:top w:val="nil"/>
                <w:left w:val="nil"/>
                <w:bottom w:val="nil"/>
                <w:right w:val="nil"/>
                <w:between w:val="nil"/>
              </w:pBdr>
              <w:rPr>
                <w:rFonts w:ascii="Arial" w:eastAsia="Arial" w:hAnsi="Arial" w:cs="Arial"/>
                <w:color w:val="000000"/>
              </w:rPr>
            </w:pPr>
            <w:r>
              <w:rPr>
                <w:rFonts w:ascii="Arial" w:eastAsia="Arial" w:hAnsi="Arial" w:cs="Arial"/>
                <w:color w:val="000000"/>
              </w:rPr>
              <w:t>Situational Report</w:t>
            </w:r>
          </w:p>
        </w:tc>
        <w:tc>
          <w:tcPr>
            <w:tcW w:w="2552" w:type="dxa"/>
          </w:tcPr>
          <w:p w14:paraId="44F3B3C5" w14:textId="77777777" w:rsidR="0037226E" w:rsidRDefault="005B2421">
            <w:pPr>
              <w:rPr>
                <w:rFonts w:ascii="Arial" w:eastAsia="Arial" w:hAnsi="Arial" w:cs="Arial"/>
                <w:color w:val="000000"/>
              </w:rPr>
            </w:pPr>
            <w:r>
              <w:rPr>
                <w:rFonts w:ascii="Arial" w:eastAsia="Arial" w:hAnsi="Arial" w:cs="Arial"/>
                <w:color w:val="000000"/>
              </w:rPr>
              <w:t>Tina to send an update to Board members when the GFA's have been received.</w:t>
            </w:r>
          </w:p>
        </w:tc>
        <w:tc>
          <w:tcPr>
            <w:tcW w:w="2552" w:type="dxa"/>
          </w:tcPr>
          <w:p w14:paraId="54446249" w14:textId="77777777" w:rsidR="0037226E" w:rsidRDefault="005B2421">
            <w:pPr>
              <w:rPr>
                <w:rFonts w:ascii="Arial" w:eastAsia="Arial" w:hAnsi="Arial" w:cs="Arial"/>
                <w:color w:val="000000"/>
              </w:rPr>
            </w:pPr>
            <w:r>
              <w:rPr>
                <w:rFonts w:ascii="Arial" w:eastAsia="Arial" w:hAnsi="Arial" w:cs="Arial"/>
                <w:color w:val="000000"/>
              </w:rPr>
              <w:t>Done</w:t>
            </w:r>
          </w:p>
        </w:tc>
      </w:tr>
      <w:tr w:rsidR="0037226E" w14:paraId="6EEA7C2E" w14:textId="77777777">
        <w:trPr>
          <w:jc w:val="center"/>
        </w:trPr>
        <w:tc>
          <w:tcPr>
            <w:tcW w:w="568" w:type="dxa"/>
          </w:tcPr>
          <w:p w14:paraId="410D74D7" w14:textId="77777777" w:rsidR="0037226E" w:rsidRDefault="005B24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w:t>
            </w:r>
          </w:p>
        </w:tc>
        <w:tc>
          <w:tcPr>
            <w:tcW w:w="2268" w:type="dxa"/>
          </w:tcPr>
          <w:p w14:paraId="3C483CEA" w14:textId="77777777" w:rsidR="0037226E" w:rsidRDefault="005B2421">
            <w:pPr>
              <w:pBdr>
                <w:top w:val="nil"/>
                <w:left w:val="nil"/>
                <w:bottom w:val="nil"/>
                <w:right w:val="nil"/>
                <w:between w:val="nil"/>
              </w:pBdr>
              <w:rPr>
                <w:rFonts w:ascii="Arial" w:eastAsia="Arial" w:hAnsi="Arial" w:cs="Arial"/>
                <w:color w:val="000000"/>
              </w:rPr>
            </w:pPr>
            <w:r>
              <w:rPr>
                <w:rFonts w:ascii="Arial" w:eastAsia="Arial" w:hAnsi="Arial" w:cs="Arial"/>
                <w:color w:val="000000"/>
              </w:rPr>
              <w:t>Move to the new Somerset Council</w:t>
            </w:r>
          </w:p>
        </w:tc>
        <w:tc>
          <w:tcPr>
            <w:tcW w:w="2552" w:type="dxa"/>
          </w:tcPr>
          <w:p w14:paraId="3A55AA8F" w14:textId="77777777" w:rsidR="0037226E" w:rsidRDefault="005B2421">
            <w:pPr>
              <w:rPr>
                <w:rFonts w:ascii="Arial" w:eastAsia="Arial" w:hAnsi="Arial" w:cs="Arial"/>
                <w:color w:val="000000"/>
              </w:rPr>
            </w:pPr>
            <w:r>
              <w:rPr>
                <w:rFonts w:ascii="Arial" w:eastAsia="Arial" w:hAnsi="Arial" w:cs="Arial"/>
                <w:color w:val="000000"/>
              </w:rPr>
              <w:t>Julie to update the Board at the next meeting.</w:t>
            </w:r>
          </w:p>
        </w:tc>
        <w:tc>
          <w:tcPr>
            <w:tcW w:w="2552" w:type="dxa"/>
          </w:tcPr>
          <w:p w14:paraId="037D09B8" w14:textId="77777777" w:rsidR="0037226E" w:rsidRDefault="005B2421">
            <w:pPr>
              <w:rPr>
                <w:rFonts w:ascii="Arial" w:eastAsia="Arial" w:hAnsi="Arial" w:cs="Arial"/>
                <w:color w:val="000000"/>
              </w:rPr>
            </w:pPr>
            <w:r>
              <w:rPr>
                <w:rFonts w:ascii="Arial" w:eastAsia="Arial" w:hAnsi="Arial" w:cs="Arial"/>
                <w:color w:val="000000"/>
              </w:rPr>
              <w:t>On this Agenda</w:t>
            </w:r>
          </w:p>
        </w:tc>
      </w:tr>
      <w:tr w:rsidR="0037226E" w14:paraId="394E3FD5" w14:textId="77777777">
        <w:trPr>
          <w:jc w:val="center"/>
        </w:trPr>
        <w:tc>
          <w:tcPr>
            <w:tcW w:w="568" w:type="dxa"/>
          </w:tcPr>
          <w:p w14:paraId="34AAF496" w14:textId="77777777" w:rsidR="0037226E" w:rsidRDefault="005B24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9</w:t>
            </w:r>
          </w:p>
        </w:tc>
        <w:tc>
          <w:tcPr>
            <w:tcW w:w="2268" w:type="dxa"/>
          </w:tcPr>
          <w:p w14:paraId="1D75EC58" w14:textId="77777777" w:rsidR="0037226E" w:rsidRDefault="005B2421">
            <w:pPr>
              <w:pBdr>
                <w:top w:val="nil"/>
                <w:left w:val="nil"/>
                <w:bottom w:val="nil"/>
                <w:right w:val="nil"/>
                <w:between w:val="nil"/>
              </w:pBdr>
              <w:rPr>
                <w:rFonts w:ascii="Arial" w:eastAsia="Arial" w:hAnsi="Arial" w:cs="Arial"/>
                <w:color w:val="000000"/>
              </w:rPr>
            </w:pPr>
            <w:r>
              <w:rPr>
                <w:rFonts w:ascii="Arial" w:eastAsia="Arial" w:hAnsi="Arial" w:cs="Arial"/>
                <w:color w:val="000000"/>
              </w:rPr>
              <w:t>Confidentiality, Feedback</w:t>
            </w:r>
          </w:p>
        </w:tc>
        <w:tc>
          <w:tcPr>
            <w:tcW w:w="2552" w:type="dxa"/>
          </w:tcPr>
          <w:p w14:paraId="4FF8BB3E" w14:textId="77777777" w:rsidR="0037226E" w:rsidRDefault="005B2421">
            <w:pPr>
              <w:jc w:val="both"/>
              <w:rPr>
                <w:rFonts w:ascii="Arial" w:eastAsia="Arial" w:hAnsi="Arial" w:cs="Arial"/>
                <w:color w:val="000000"/>
              </w:rPr>
            </w:pPr>
            <w:r>
              <w:rPr>
                <w:rFonts w:ascii="Arial" w:eastAsia="Arial" w:hAnsi="Arial" w:cs="Arial"/>
                <w:color w:val="000000"/>
              </w:rPr>
              <w:t>Tina to send out a Briefing Note on the Enabling Project.</w:t>
            </w:r>
          </w:p>
          <w:p w14:paraId="14341A1C" w14:textId="77777777" w:rsidR="0037226E" w:rsidRDefault="0037226E">
            <w:pPr>
              <w:jc w:val="both"/>
              <w:rPr>
                <w:rFonts w:ascii="Arial" w:eastAsia="Arial" w:hAnsi="Arial" w:cs="Arial"/>
                <w:color w:val="000000"/>
              </w:rPr>
            </w:pPr>
          </w:p>
          <w:p w14:paraId="2DDA5CD2" w14:textId="77777777" w:rsidR="0037226E" w:rsidRDefault="005B2421">
            <w:pPr>
              <w:jc w:val="both"/>
              <w:rPr>
                <w:rFonts w:ascii="Arial" w:eastAsia="Arial" w:hAnsi="Arial" w:cs="Arial"/>
                <w:color w:val="000000"/>
              </w:rPr>
            </w:pPr>
            <w:r>
              <w:rPr>
                <w:rFonts w:ascii="Arial" w:eastAsia="Arial" w:hAnsi="Arial" w:cs="Arial"/>
                <w:color w:val="000000"/>
              </w:rPr>
              <w:t>Kerry to produce a summary of the Board feedback to be emailed out to all Board Members.</w:t>
            </w:r>
          </w:p>
          <w:p w14:paraId="2D27A40E" w14:textId="77777777" w:rsidR="0037226E" w:rsidRDefault="0037226E">
            <w:pPr>
              <w:jc w:val="both"/>
              <w:rPr>
                <w:rFonts w:ascii="Arial" w:eastAsia="Arial" w:hAnsi="Arial" w:cs="Arial"/>
                <w:color w:val="000000"/>
              </w:rPr>
            </w:pPr>
          </w:p>
        </w:tc>
        <w:tc>
          <w:tcPr>
            <w:tcW w:w="2552" w:type="dxa"/>
          </w:tcPr>
          <w:p w14:paraId="64CD76AA" w14:textId="77777777" w:rsidR="0037226E" w:rsidRDefault="005B2421">
            <w:pPr>
              <w:jc w:val="both"/>
              <w:rPr>
                <w:rFonts w:ascii="Arial" w:eastAsia="Arial" w:hAnsi="Arial" w:cs="Arial"/>
                <w:color w:val="000000"/>
              </w:rPr>
            </w:pPr>
            <w:r>
              <w:rPr>
                <w:rFonts w:ascii="Arial" w:eastAsia="Arial" w:hAnsi="Arial" w:cs="Arial"/>
                <w:color w:val="000000"/>
              </w:rPr>
              <w:t>Done</w:t>
            </w:r>
          </w:p>
        </w:tc>
      </w:tr>
      <w:tr w:rsidR="0037226E" w14:paraId="193426B7" w14:textId="77777777">
        <w:trPr>
          <w:jc w:val="center"/>
        </w:trPr>
        <w:tc>
          <w:tcPr>
            <w:tcW w:w="568" w:type="dxa"/>
          </w:tcPr>
          <w:p w14:paraId="09F3B3B0" w14:textId="77777777" w:rsidR="0037226E" w:rsidRDefault="005B242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10</w:t>
            </w:r>
          </w:p>
        </w:tc>
        <w:tc>
          <w:tcPr>
            <w:tcW w:w="2268" w:type="dxa"/>
          </w:tcPr>
          <w:p w14:paraId="65410A3A" w14:textId="77777777" w:rsidR="0037226E" w:rsidRDefault="005B2421">
            <w:pPr>
              <w:pBdr>
                <w:top w:val="nil"/>
                <w:left w:val="nil"/>
                <w:bottom w:val="nil"/>
                <w:right w:val="nil"/>
                <w:between w:val="nil"/>
              </w:pBdr>
              <w:rPr>
                <w:rFonts w:ascii="Arial" w:eastAsia="Arial" w:hAnsi="Arial" w:cs="Arial"/>
                <w:color w:val="000000"/>
              </w:rPr>
            </w:pPr>
            <w:r>
              <w:rPr>
                <w:rFonts w:ascii="Arial" w:eastAsia="Arial" w:hAnsi="Arial" w:cs="Arial"/>
                <w:color w:val="000000"/>
              </w:rPr>
              <w:t>Future Board Dates</w:t>
            </w:r>
          </w:p>
        </w:tc>
        <w:tc>
          <w:tcPr>
            <w:tcW w:w="2552" w:type="dxa"/>
          </w:tcPr>
          <w:p w14:paraId="0B32421E" w14:textId="77777777" w:rsidR="0037226E" w:rsidRDefault="005B2421">
            <w:pPr>
              <w:jc w:val="both"/>
              <w:rPr>
                <w:rFonts w:ascii="Arial" w:eastAsia="Arial" w:hAnsi="Arial" w:cs="Arial"/>
                <w:color w:val="000000"/>
              </w:rPr>
            </w:pPr>
            <w:r>
              <w:rPr>
                <w:rFonts w:ascii="Arial" w:eastAsia="Arial" w:hAnsi="Arial" w:cs="Arial"/>
                <w:color w:val="000000"/>
              </w:rPr>
              <w:t xml:space="preserve">Regular email </w:t>
            </w:r>
          </w:p>
          <w:p w14:paraId="221F33B8" w14:textId="77777777" w:rsidR="0037226E" w:rsidRDefault="005B2421">
            <w:pPr>
              <w:jc w:val="both"/>
              <w:rPr>
                <w:rFonts w:ascii="Arial" w:eastAsia="Arial" w:hAnsi="Arial" w:cs="Arial"/>
                <w:color w:val="000000"/>
              </w:rPr>
            </w:pPr>
            <w:r>
              <w:rPr>
                <w:rFonts w:ascii="Arial" w:eastAsia="Arial" w:hAnsi="Arial" w:cs="Arial"/>
                <w:color w:val="000000"/>
              </w:rPr>
              <w:t>updates to continue between Board</w:t>
            </w:r>
          </w:p>
          <w:p w14:paraId="220FE3E0" w14:textId="77777777" w:rsidR="0037226E" w:rsidRDefault="005B2421">
            <w:pPr>
              <w:jc w:val="both"/>
              <w:rPr>
                <w:rFonts w:ascii="Arial" w:eastAsia="Arial" w:hAnsi="Arial" w:cs="Arial"/>
                <w:color w:val="000000"/>
              </w:rPr>
            </w:pPr>
            <w:r>
              <w:rPr>
                <w:rFonts w:ascii="Arial" w:eastAsia="Arial" w:hAnsi="Arial" w:cs="Arial"/>
                <w:color w:val="000000"/>
              </w:rPr>
              <w:t>meetings.</w:t>
            </w:r>
          </w:p>
          <w:p w14:paraId="56A5CD88" w14:textId="77777777" w:rsidR="0037226E" w:rsidRDefault="0037226E">
            <w:pPr>
              <w:rPr>
                <w:rFonts w:ascii="Arial" w:eastAsia="Arial" w:hAnsi="Arial" w:cs="Arial"/>
                <w:color w:val="000000"/>
              </w:rPr>
            </w:pPr>
          </w:p>
          <w:p w14:paraId="31CACD59" w14:textId="77777777" w:rsidR="0037226E" w:rsidRDefault="0037226E">
            <w:pPr>
              <w:rPr>
                <w:rFonts w:ascii="Arial" w:eastAsia="Arial" w:hAnsi="Arial" w:cs="Arial"/>
                <w:color w:val="000000"/>
              </w:rPr>
            </w:pPr>
          </w:p>
        </w:tc>
        <w:tc>
          <w:tcPr>
            <w:tcW w:w="2552" w:type="dxa"/>
          </w:tcPr>
          <w:p w14:paraId="4C349B3C" w14:textId="77777777" w:rsidR="0037226E" w:rsidRDefault="005B2421">
            <w:pPr>
              <w:jc w:val="both"/>
              <w:rPr>
                <w:rFonts w:ascii="Arial" w:eastAsia="Arial" w:hAnsi="Arial" w:cs="Arial"/>
                <w:color w:val="000000"/>
              </w:rPr>
            </w:pPr>
            <w:r>
              <w:rPr>
                <w:rFonts w:ascii="Arial" w:eastAsia="Arial" w:hAnsi="Arial" w:cs="Arial"/>
                <w:color w:val="000000"/>
              </w:rPr>
              <w:t>Done</w:t>
            </w:r>
          </w:p>
        </w:tc>
      </w:tr>
    </w:tbl>
    <w:p w14:paraId="00BDECC3" w14:textId="77777777" w:rsidR="0037226E" w:rsidRDefault="0037226E">
      <w:pPr>
        <w:rPr>
          <w:rFonts w:ascii="Arial" w:eastAsia="Arial" w:hAnsi="Arial" w:cs="Arial"/>
        </w:rPr>
      </w:pPr>
    </w:p>
    <w:p w14:paraId="1130A3C0" w14:textId="77777777" w:rsidR="0037226E" w:rsidRDefault="0037226E">
      <w:pPr>
        <w:rPr>
          <w:rFonts w:ascii="Arial" w:eastAsia="Arial" w:hAnsi="Arial" w:cs="Arial"/>
          <w:b/>
        </w:rPr>
      </w:pPr>
    </w:p>
    <w:sectPr w:rsidR="0037226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C612" w14:textId="77777777" w:rsidR="00D023E5" w:rsidRDefault="00D023E5">
      <w:r>
        <w:separator/>
      </w:r>
    </w:p>
  </w:endnote>
  <w:endnote w:type="continuationSeparator" w:id="0">
    <w:p w14:paraId="5701EF6D" w14:textId="77777777" w:rsidR="00D023E5" w:rsidRDefault="00D0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4274" w14:textId="77777777" w:rsidR="0037226E" w:rsidRDefault="005B242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E52487E" w14:textId="77777777" w:rsidR="0037226E" w:rsidRDefault="0037226E">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68F1" w14:textId="77777777" w:rsidR="0037226E" w:rsidRDefault="005B242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E33AD">
      <w:rPr>
        <w:noProof/>
        <w:color w:val="000000"/>
      </w:rPr>
      <w:t>1</w:t>
    </w:r>
    <w:r>
      <w:rPr>
        <w:color w:val="000000"/>
      </w:rPr>
      <w:fldChar w:fldCharType="end"/>
    </w:r>
  </w:p>
  <w:p w14:paraId="4876C396" w14:textId="77777777" w:rsidR="0037226E" w:rsidRDefault="0037226E">
    <w:pPr>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E802" w14:textId="77777777" w:rsidR="0037226E" w:rsidRDefault="0037226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AD2F" w14:textId="77777777" w:rsidR="00D023E5" w:rsidRDefault="00D023E5">
      <w:r>
        <w:separator/>
      </w:r>
    </w:p>
  </w:footnote>
  <w:footnote w:type="continuationSeparator" w:id="0">
    <w:p w14:paraId="4AF6B424" w14:textId="77777777" w:rsidR="00D023E5" w:rsidRDefault="00D0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9482" w14:textId="67FC28C5" w:rsidR="0037226E" w:rsidRDefault="00270FFA">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655680" behindDoc="1" locked="0" layoutInCell="1" hidden="0" allowOverlap="1" wp14:anchorId="308EDF90" wp14:editId="74235D71">
              <wp:simplePos x="0" y="0"/>
              <wp:positionH relativeFrom="margin">
                <wp:align>center</wp:align>
              </wp:positionH>
              <wp:positionV relativeFrom="margin">
                <wp:align>center</wp:align>
              </wp:positionV>
              <wp:extent cx="6639102" cy="6639102"/>
              <wp:effectExtent l="0" t="0" r="0" b="0"/>
              <wp:wrapNone/>
              <wp:docPr id="8" name="Rectangle 8"/>
              <wp:cNvGraphicFramePr/>
              <a:graphic xmlns:a="http://schemas.openxmlformats.org/drawingml/2006/main">
                <a:graphicData uri="http://schemas.microsoft.com/office/word/2010/wordprocessingShape">
                  <wps:wsp>
                    <wps:cNvSpPr/>
                    <wps:spPr>
                      <a:xfrm rot="-2700000">
                        <a:off x="1832228" y="2608743"/>
                        <a:ext cx="7027544" cy="2342515"/>
                      </a:xfrm>
                      <a:prstGeom prst="rect">
                        <a:avLst/>
                      </a:prstGeom>
                    </wps:spPr>
                    <wps:txbx>
                      <w:txbxContent>
                        <w:p w14:paraId="3CD584A0" w14:textId="77777777" w:rsidR="0037226E" w:rsidRDefault="005B2421">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308EDF90" id="Rectangle 8" o:spid="_x0000_s1026" style="position:absolute;margin-left:0;margin-top:0;width:522.75pt;height:522.75pt;rotation:-45;z-index:-25166080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" filled="f" stroked="f">
              <v:textbox inset="2.53958mm,2.53958mm,2.53958mm,2.53958mm">
                <w:txbxContent>
                  <w:p w14:paraId="3CD584A0" w14:textId="77777777" w:rsidR="0037226E" w:rsidRDefault="005B2421">
                    <w:pPr>
                      <w:jc w:val="center"/>
                      <w:textDirection w:val="btLr"/>
                    </w:pPr>
                    <w:r>
                      <w:rPr>
                        <w:color w:val="C0C0C0"/>
                        <w:sz w:val="144"/>
                      </w:rPr>
                      <w:t>DRAFT</w:t>
                    </w:r>
                  </w:p>
                </w:txbxContent>
              </v:textbox>
              <w10:wrap anchorx="margin" anchory="margin"/>
            </v:rect>
          </w:pict>
        </mc:Fallback>
      </mc:AlternateContent>
    </w:r>
    <w:r>
      <w:rPr>
        <w:noProof/>
        <w:color w:val="000000"/>
      </w:rPr>
      <mc:AlternateContent>
        <mc:Choice Requires="wps">
          <w:drawing>
            <wp:anchor distT="0" distB="0" distL="114300" distR="114300" simplePos="0" relativeHeight="251656704" behindDoc="1" locked="0" layoutInCell="1" hidden="0" allowOverlap="1" wp14:anchorId="0BC4B8DB" wp14:editId="14F46654">
              <wp:simplePos x="0" y="0"/>
              <wp:positionH relativeFrom="margin">
                <wp:align>center</wp:align>
              </wp:positionH>
              <wp:positionV relativeFrom="margin">
                <wp:align>center</wp:align>
              </wp:positionV>
              <wp:extent cx="6186946" cy="6186946"/>
              <wp:effectExtent l="0" t="0" r="0" b="0"/>
              <wp:wrapNone/>
              <wp:docPr id="7" name="Rectangle 7"/>
              <wp:cNvGraphicFramePr/>
              <a:graphic xmlns:a="http://schemas.openxmlformats.org/drawingml/2006/main">
                <a:graphicData uri="http://schemas.microsoft.com/office/word/2010/wordprocessingShape">
                  <wps:wsp>
                    <wps:cNvSpPr/>
                    <wps:spPr>
                      <a:xfrm rot="-2700000">
                        <a:off x="2071941" y="2688753"/>
                        <a:ext cx="6548119" cy="2182495"/>
                      </a:xfrm>
                      <a:prstGeom prst="rect">
                        <a:avLst/>
                      </a:prstGeom>
                    </wps:spPr>
                    <wps:txbx>
                      <w:txbxContent>
                        <w:p w14:paraId="526A2FFA" w14:textId="77777777" w:rsidR="0037226E" w:rsidRDefault="005B2421">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0BC4B8DB" id="Rectangle 7" o:spid="_x0000_s1027" style="position:absolute;margin-left:0;margin-top:0;width:487.15pt;height:487.15pt;rotation:-45;z-index:-25165977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" filled="f" stroked="f">
              <v:textbox inset="2.53958mm,2.53958mm,2.53958mm,2.53958mm">
                <w:txbxContent>
                  <w:p w14:paraId="526A2FFA" w14:textId="77777777" w:rsidR="0037226E" w:rsidRDefault="005B2421">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669F" w14:textId="4FB4F1AC" w:rsidR="0037226E" w:rsidRDefault="0037226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D044" w14:textId="0BA5856C" w:rsidR="0037226E" w:rsidRDefault="0037226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6B7"/>
    <w:multiLevelType w:val="multilevel"/>
    <w:tmpl w:val="3EEE9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03E19FA"/>
    <w:multiLevelType w:val="multilevel"/>
    <w:tmpl w:val="77E4C176"/>
    <w:lvl w:ilvl="0">
      <w:start w:val="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AB6896"/>
    <w:multiLevelType w:val="multilevel"/>
    <w:tmpl w:val="437682F2"/>
    <w:lvl w:ilvl="0">
      <w:start w:val="2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25110BB"/>
    <w:multiLevelType w:val="multilevel"/>
    <w:tmpl w:val="FDA090AE"/>
    <w:lvl w:ilvl="0">
      <w:start w:val="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0735AE"/>
    <w:multiLevelType w:val="multilevel"/>
    <w:tmpl w:val="04FED62E"/>
    <w:lvl w:ilvl="0">
      <w:start w:val="2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5036277">
    <w:abstractNumId w:val="2"/>
  </w:num>
  <w:num w:numId="2" w16cid:durableId="396978725">
    <w:abstractNumId w:val="1"/>
  </w:num>
  <w:num w:numId="3" w16cid:durableId="25185217">
    <w:abstractNumId w:val="3"/>
  </w:num>
  <w:num w:numId="4" w16cid:durableId="1677684437">
    <w:abstractNumId w:val="4"/>
  </w:num>
  <w:num w:numId="5" w16cid:durableId="44584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6E"/>
    <w:rsid w:val="00270FFA"/>
    <w:rsid w:val="002C3A73"/>
    <w:rsid w:val="0037226E"/>
    <w:rsid w:val="00432B4E"/>
    <w:rsid w:val="00447D50"/>
    <w:rsid w:val="00467923"/>
    <w:rsid w:val="00493443"/>
    <w:rsid w:val="00541F32"/>
    <w:rsid w:val="005B2421"/>
    <w:rsid w:val="005C0602"/>
    <w:rsid w:val="006D2472"/>
    <w:rsid w:val="00790100"/>
    <w:rsid w:val="00B60E77"/>
    <w:rsid w:val="00B976AA"/>
    <w:rsid w:val="00CC30D2"/>
    <w:rsid w:val="00CE33AD"/>
    <w:rsid w:val="00D023E5"/>
    <w:rsid w:val="00D87896"/>
    <w:rsid w:val="00DB3C6D"/>
    <w:rsid w:val="00EA1CCD"/>
    <w:rsid w:val="00EB3989"/>
    <w:rsid w:val="00F477E5"/>
    <w:rsid w:val="00F7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DD4A9CB"/>
  <w15:docId w15:val="{E846A438-0617-8946-8A19-5A16B37D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5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95D"/>
    <w:pPr>
      <w:ind w:left="720"/>
      <w:contextualSpacing/>
    </w:pPr>
  </w:style>
  <w:style w:type="paragraph" w:styleId="Header">
    <w:name w:val="header"/>
    <w:basedOn w:val="Normal"/>
    <w:link w:val="HeaderChar"/>
    <w:uiPriority w:val="99"/>
    <w:unhideWhenUsed/>
    <w:rsid w:val="00B8597D"/>
    <w:pPr>
      <w:tabs>
        <w:tab w:val="center" w:pos="4513"/>
        <w:tab w:val="right" w:pos="9026"/>
      </w:tabs>
    </w:pPr>
  </w:style>
  <w:style w:type="character" w:customStyle="1" w:styleId="HeaderChar">
    <w:name w:val="Header Char"/>
    <w:basedOn w:val="DefaultParagraphFont"/>
    <w:link w:val="Header"/>
    <w:uiPriority w:val="99"/>
    <w:rsid w:val="00B8597D"/>
  </w:style>
  <w:style w:type="paragraph" w:styleId="Footer">
    <w:name w:val="footer"/>
    <w:basedOn w:val="Normal"/>
    <w:link w:val="FooterChar"/>
    <w:uiPriority w:val="99"/>
    <w:unhideWhenUsed/>
    <w:rsid w:val="00B8597D"/>
    <w:pPr>
      <w:tabs>
        <w:tab w:val="center" w:pos="4513"/>
        <w:tab w:val="right" w:pos="9026"/>
      </w:tabs>
    </w:pPr>
  </w:style>
  <w:style w:type="character" w:customStyle="1" w:styleId="FooterChar">
    <w:name w:val="Footer Char"/>
    <w:basedOn w:val="DefaultParagraphFont"/>
    <w:link w:val="Footer"/>
    <w:uiPriority w:val="99"/>
    <w:rsid w:val="00B8597D"/>
  </w:style>
  <w:style w:type="character" w:styleId="PageNumber">
    <w:name w:val="page number"/>
    <w:basedOn w:val="DefaultParagraphFont"/>
    <w:uiPriority w:val="99"/>
    <w:semiHidden/>
    <w:unhideWhenUsed/>
    <w:rsid w:val="001319CE"/>
  </w:style>
  <w:style w:type="numbering" w:customStyle="1" w:styleId="CurrentList1">
    <w:name w:val="Current List1"/>
    <w:uiPriority w:val="99"/>
    <w:rsid w:val="000803B3"/>
  </w:style>
  <w:style w:type="character" w:customStyle="1" w:styleId="xxxelementtoproof">
    <w:name w:val="x_x_x_elementtoproof"/>
    <w:basedOn w:val="DefaultParagraphFont"/>
    <w:rsid w:val="003E424B"/>
  </w:style>
  <w:style w:type="paragraph" w:styleId="NormalWeb">
    <w:name w:val="Normal (Web)"/>
    <w:basedOn w:val="Normal"/>
    <w:uiPriority w:val="99"/>
    <w:unhideWhenUsed/>
    <w:rsid w:val="00A301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1142"/>
    <w:rPr>
      <w:color w:val="0000FF"/>
      <w:u w:val="single"/>
    </w:rPr>
  </w:style>
  <w:style w:type="paragraph" w:customStyle="1" w:styleId="xmsonormal">
    <w:name w:val="x_msonormal"/>
    <w:basedOn w:val="Normal"/>
    <w:rsid w:val="00FD0C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D0C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1CCD"/>
    <w:rPr>
      <w:b/>
      <w:bCs/>
    </w:rPr>
  </w:style>
  <w:style w:type="character" w:customStyle="1" w:styleId="CommentSubjectChar">
    <w:name w:val="Comment Subject Char"/>
    <w:basedOn w:val="CommentTextChar"/>
    <w:link w:val="CommentSubject"/>
    <w:uiPriority w:val="99"/>
    <w:semiHidden/>
    <w:rsid w:val="00EA1CCD"/>
    <w:rPr>
      <w:b/>
      <w:bCs/>
      <w:sz w:val="20"/>
      <w:szCs w:val="20"/>
    </w:rPr>
  </w:style>
  <w:style w:type="paragraph" w:styleId="Revision">
    <w:name w:val="Revision"/>
    <w:hidden/>
    <w:uiPriority w:val="99"/>
    <w:semiHidden/>
    <w:rsid w:val="00EA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C030-48D5-4BF2-B237-21645B75D2C4}">
  <ds:schemaRefs>
    <ds:schemaRef ds:uri="http://schemas.openxmlformats.org/officeDocument/2006/bibliography"/>
  </ds:schemaRefs>
</ds:datastoreItem>
</file>

<file path=docMetadata/LabelInfo.xml><?xml version="1.0" encoding="utf-8"?>
<clbl:labelList xmlns:clbl="http://schemas.microsoft.com/office/2020/mipLabelMetadata">
  <clbl:label id="{fb4e4fa2-7237-42a3-bf12-b171639134b5}"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6</dc:creator>
  <cp:lastModifiedBy>Kirsty</cp:lastModifiedBy>
  <cp:revision>6</cp:revision>
  <dcterms:created xsi:type="dcterms:W3CDTF">2023-05-08T14:23:00Z</dcterms:created>
  <dcterms:modified xsi:type="dcterms:W3CDTF">2023-06-21T15:07:00Z</dcterms:modified>
</cp:coreProperties>
</file>